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0" allowOverlap="1" wp14:anchorId="046CC831" wp14:editId="5C48B440">
            <wp:simplePos x="0" y="0"/>
            <wp:positionH relativeFrom="column">
              <wp:posOffset>2728595</wp:posOffset>
            </wp:positionH>
            <wp:positionV relativeFrom="paragraph">
              <wp:posOffset>194310</wp:posOffset>
            </wp:positionV>
            <wp:extent cx="623768" cy="666750"/>
            <wp:effectExtent l="0" t="0" r="0" b="0"/>
            <wp:wrapNone/>
            <wp:docPr id="4" name="Imagen 2" descr="e_chacoChiq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_chacoChiqui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9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  <w:r w:rsidRPr="00AD70A4">
        <w:rPr>
          <w:rFonts w:ascii="Arial" w:hAnsi="Arial" w:cs="Arial"/>
          <w:sz w:val="22"/>
          <w:szCs w:val="22"/>
          <w:u w:val="none"/>
        </w:rPr>
        <w:t>PROVINCIA DEL CHACO</w:t>
      </w: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  <w:r w:rsidRPr="00AD70A4">
        <w:rPr>
          <w:rFonts w:ascii="Arial" w:hAnsi="Arial" w:cs="Arial"/>
          <w:sz w:val="22"/>
          <w:szCs w:val="22"/>
          <w:u w:val="none"/>
        </w:rPr>
        <w:t>MINISTERIO DE EDUCACIÓN, CULTURA, CIENCIA Y TECNOLOGÍA</w:t>
      </w: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</w:rPr>
      </w:pPr>
      <w:r w:rsidRPr="00AD70A4">
        <w:rPr>
          <w:rFonts w:ascii="Arial" w:hAnsi="Arial" w:cs="Arial"/>
          <w:sz w:val="22"/>
          <w:szCs w:val="22"/>
          <w:u w:val="none"/>
        </w:rPr>
        <w:t>IN</w:t>
      </w:r>
      <w:r>
        <w:rPr>
          <w:rFonts w:ascii="Arial" w:hAnsi="Arial" w:cs="Arial"/>
          <w:sz w:val="22"/>
          <w:szCs w:val="22"/>
          <w:u w:val="none"/>
        </w:rPr>
        <w:t xml:space="preserve">STITUTO DE EDUCACIÓN SUPERIOR </w:t>
      </w:r>
      <w:r w:rsidRPr="00AD70A4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“</w:t>
      </w:r>
      <w:r w:rsidRPr="00AD70A4">
        <w:rPr>
          <w:rFonts w:ascii="Arial" w:hAnsi="Arial" w:cs="Arial"/>
          <w:sz w:val="22"/>
          <w:szCs w:val="22"/>
          <w:u w:val="none"/>
        </w:rPr>
        <w:t>VILLA ÁNGELA</w:t>
      </w:r>
      <w:r>
        <w:rPr>
          <w:rFonts w:ascii="Arial" w:hAnsi="Arial" w:cs="Arial"/>
          <w:sz w:val="22"/>
          <w:szCs w:val="22"/>
          <w:u w:val="none"/>
        </w:rPr>
        <w:t>”</w:t>
      </w: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</w:rPr>
      </w:pP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lang w:val="es-AR" w:bidi="en-US"/>
        </w:rPr>
      </w:pPr>
      <w:r w:rsidRPr="00AD70A4">
        <w:rPr>
          <w:rFonts w:ascii="Arial" w:hAnsi="Arial" w:cs="Arial"/>
          <w:noProof/>
          <w:sz w:val="22"/>
          <w:szCs w:val="22"/>
          <w:u w:val="none"/>
          <w:lang w:val="es-AR" w:eastAsia="es-AR"/>
        </w:rPr>
        <w:drawing>
          <wp:inline distT="0" distB="0" distL="0" distR="0" wp14:anchorId="6C37DAC8" wp14:editId="35D11B33">
            <wp:extent cx="1079855" cy="834408"/>
            <wp:effectExtent l="19050" t="0" r="5995" b="0"/>
            <wp:docPr id="1" name="Imagen 1" descr="Descripción: Descripción: Descripción: Descripción: LOGO INTIVA sin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Descripción: LOGO INTIVA sin escr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16" cy="83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lang w:val="es-AR" w:bidi="en-US"/>
        </w:rPr>
      </w:pP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s-AR"/>
        </w:rPr>
      </w:pP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b/>
          <w:sz w:val="22"/>
          <w:szCs w:val="22"/>
          <w:lang w:val="es-AR"/>
        </w:rPr>
      </w:pPr>
      <w:r w:rsidRPr="004A4DED">
        <w:rPr>
          <w:rFonts w:ascii="Arial" w:hAnsi="Arial" w:cs="Arial"/>
          <w:sz w:val="22"/>
          <w:szCs w:val="22"/>
          <w:u w:val="none"/>
          <w:lang w:val="es-AR"/>
        </w:rPr>
        <w:t>P</w:t>
      </w:r>
      <w:r>
        <w:rPr>
          <w:rFonts w:ascii="Arial" w:hAnsi="Arial" w:cs="Arial"/>
          <w:sz w:val="22"/>
          <w:szCs w:val="22"/>
          <w:u w:val="none"/>
          <w:lang w:val="es-AR"/>
        </w:rPr>
        <w:t>ROFESORADO DE EDUCACIÓN SECUNDARIA EN MATEMÁTICA</w:t>
      </w: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b/>
          <w:sz w:val="22"/>
          <w:szCs w:val="22"/>
          <w:u w:val="none"/>
          <w:lang w:val="es-AR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b/>
          <w:sz w:val="22"/>
          <w:szCs w:val="22"/>
          <w:u w:val="none"/>
          <w:lang w:val="es-AR"/>
        </w:rPr>
      </w:pPr>
      <w:r w:rsidRPr="004A4DED">
        <w:rPr>
          <w:rFonts w:ascii="Arial" w:hAnsi="Arial" w:cs="Arial"/>
          <w:b/>
          <w:sz w:val="22"/>
          <w:szCs w:val="22"/>
          <w:u w:val="none"/>
          <w:lang w:val="es-AR"/>
        </w:rPr>
        <w:t xml:space="preserve">PROGRAMA </w:t>
      </w:r>
    </w:p>
    <w:p w:rsidR="00BE3ADC" w:rsidRPr="004A4DED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b/>
          <w:sz w:val="22"/>
          <w:szCs w:val="22"/>
          <w:u w:val="none"/>
          <w:lang w:val="es-AR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u w:val="none"/>
          <w:lang w:val="es-AR"/>
        </w:rPr>
        <w:t>ÁLGEBRA Y GEOMETRÍA III</w:t>
      </w: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rPr>
          <w:rFonts w:ascii="Arial" w:hAnsi="Arial" w:cs="Arial"/>
          <w:b/>
          <w:sz w:val="22"/>
          <w:szCs w:val="22"/>
          <w:lang w:val="es-AR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rPr>
          <w:rFonts w:ascii="Arial" w:hAnsi="Arial" w:cs="Arial"/>
          <w:b/>
          <w:sz w:val="22"/>
          <w:szCs w:val="22"/>
          <w:lang w:val="es-AR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rPr>
          <w:rFonts w:ascii="Arial" w:hAnsi="Arial" w:cs="Arial"/>
          <w:b/>
          <w:sz w:val="22"/>
          <w:szCs w:val="22"/>
          <w:lang w:val="es-AR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rPr>
          <w:rFonts w:ascii="Arial" w:hAnsi="Arial" w:cs="Arial"/>
          <w:sz w:val="22"/>
          <w:szCs w:val="22"/>
          <w:u w:val="none"/>
          <w:lang w:val="es-AR"/>
        </w:rPr>
      </w:pPr>
      <w:r w:rsidRPr="00AD70A4">
        <w:rPr>
          <w:rFonts w:ascii="Arial" w:hAnsi="Arial" w:cs="Arial"/>
          <w:sz w:val="22"/>
          <w:szCs w:val="22"/>
          <w:lang w:val="es-AR"/>
        </w:rPr>
        <w:t xml:space="preserve">CAMPO: </w:t>
      </w:r>
      <w:r w:rsidRPr="004A4DED">
        <w:rPr>
          <w:rFonts w:ascii="Arial" w:hAnsi="Arial" w:cs="Arial"/>
          <w:sz w:val="22"/>
          <w:szCs w:val="22"/>
          <w:u w:val="none"/>
          <w:lang w:val="es-AR"/>
        </w:rPr>
        <w:t>DISCIPLINAR</w:t>
      </w:r>
    </w:p>
    <w:p w:rsidR="00BE3ADC" w:rsidRPr="004A4DED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rPr>
          <w:rFonts w:ascii="Arial" w:hAnsi="Arial" w:cs="Arial"/>
          <w:b/>
          <w:sz w:val="22"/>
          <w:szCs w:val="22"/>
          <w:lang w:val="es-AR"/>
        </w:rPr>
      </w:pP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1095"/>
        </w:tabs>
        <w:spacing w:after="0"/>
        <w:jc w:val="both"/>
        <w:rPr>
          <w:rFonts w:ascii="Arial" w:hAnsi="Arial" w:cs="Arial"/>
          <w:sz w:val="22"/>
          <w:szCs w:val="22"/>
          <w:lang w:val="es-AR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1095"/>
        </w:tabs>
        <w:spacing w:after="0"/>
        <w:jc w:val="both"/>
        <w:rPr>
          <w:rFonts w:ascii="Arial" w:hAnsi="Arial" w:cs="Arial"/>
          <w:sz w:val="22"/>
          <w:szCs w:val="22"/>
          <w:u w:val="none"/>
          <w:lang w:val="es-AR"/>
        </w:rPr>
      </w:pPr>
      <w:r w:rsidRPr="00AD70A4">
        <w:rPr>
          <w:rFonts w:ascii="Arial" w:hAnsi="Arial" w:cs="Arial"/>
          <w:sz w:val="22"/>
          <w:szCs w:val="22"/>
          <w:lang w:val="es-AR"/>
        </w:rPr>
        <w:t>CURSO</w:t>
      </w:r>
      <w:r w:rsidRPr="008B7584">
        <w:rPr>
          <w:rFonts w:ascii="Arial" w:hAnsi="Arial" w:cs="Arial"/>
          <w:sz w:val="22"/>
          <w:szCs w:val="22"/>
          <w:u w:val="none"/>
          <w:lang w:val="es-AR"/>
        </w:rPr>
        <w:t>:</w:t>
      </w:r>
      <w:r w:rsidRPr="008B7584">
        <w:rPr>
          <w:rFonts w:ascii="Arial" w:hAnsi="Arial" w:cs="Arial"/>
          <w:sz w:val="22"/>
          <w:szCs w:val="22"/>
          <w:u w:val="none"/>
          <w:lang w:val="es-AR"/>
        </w:rPr>
        <w:tab/>
      </w:r>
      <w:r>
        <w:rPr>
          <w:rFonts w:ascii="Arial" w:hAnsi="Arial" w:cs="Arial"/>
          <w:sz w:val="22"/>
          <w:szCs w:val="22"/>
          <w:u w:val="none"/>
          <w:lang w:val="es-AR"/>
        </w:rPr>
        <w:t>3</w:t>
      </w:r>
      <w:r w:rsidRPr="00AD70A4">
        <w:rPr>
          <w:rFonts w:ascii="Arial" w:hAnsi="Arial" w:cs="Arial"/>
          <w:sz w:val="22"/>
          <w:szCs w:val="22"/>
          <w:u w:val="none"/>
          <w:lang w:val="es-AR"/>
        </w:rPr>
        <w:t xml:space="preserve">° Año  </w:t>
      </w: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1095"/>
        </w:tabs>
        <w:spacing w:after="0"/>
        <w:jc w:val="both"/>
        <w:rPr>
          <w:rFonts w:ascii="Arial" w:hAnsi="Arial" w:cs="Arial"/>
          <w:b/>
          <w:sz w:val="22"/>
          <w:szCs w:val="22"/>
          <w:u w:val="none"/>
          <w:lang w:val="es-AR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  <w:u w:val="none"/>
          <w:lang w:val="es-AR"/>
        </w:rPr>
      </w:pPr>
      <w:r w:rsidRPr="00AD70A4">
        <w:rPr>
          <w:rFonts w:ascii="Arial" w:hAnsi="Arial" w:cs="Arial"/>
          <w:sz w:val="22"/>
          <w:szCs w:val="22"/>
          <w:lang w:val="es-AR"/>
        </w:rPr>
        <w:t>MODALIDAD DE CURSADO</w:t>
      </w:r>
      <w:r w:rsidRPr="00AD70A4">
        <w:rPr>
          <w:rFonts w:ascii="Arial" w:hAnsi="Arial" w:cs="Arial"/>
          <w:sz w:val="22"/>
          <w:szCs w:val="22"/>
          <w:u w:val="none"/>
          <w:lang w:val="es-AR"/>
        </w:rPr>
        <w:t>: Presencial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– Semipresencial – Libre</w:t>
      </w: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  <w:u w:val="none"/>
          <w:lang w:val="es-AR"/>
        </w:rPr>
      </w:pP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trike/>
          <w:color w:val="FF0000"/>
          <w:sz w:val="22"/>
          <w:szCs w:val="22"/>
          <w:u w:val="none"/>
          <w:lang w:val="es-AR"/>
        </w:rPr>
      </w:pPr>
    </w:p>
    <w:p w:rsidR="00BE3ADC" w:rsidRPr="00CC5859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PROFESOR</w:t>
      </w:r>
      <w:r w:rsidRPr="00AD70A4">
        <w:rPr>
          <w:rFonts w:ascii="Arial" w:hAnsi="Arial" w:cs="Arial"/>
          <w:sz w:val="22"/>
          <w:szCs w:val="22"/>
          <w:lang w:val="es-AR"/>
        </w:rPr>
        <w:t>: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  </w:t>
      </w:r>
      <w:r>
        <w:rPr>
          <w:rFonts w:ascii="Arial" w:hAnsi="Arial" w:cs="Arial"/>
          <w:sz w:val="22"/>
          <w:szCs w:val="22"/>
          <w:u w:val="none"/>
          <w:lang w:val="en-US"/>
        </w:rPr>
        <w:t>BARRIOS MARCELA ALEJANDRA</w:t>
      </w: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  <w:u w:val="none"/>
          <w:lang w:val="en-US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  <w:u w:val="none"/>
          <w:lang w:val="en-US"/>
        </w:rPr>
      </w:pPr>
    </w:p>
    <w:p w:rsidR="00BE3ADC" w:rsidRPr="00AD70A4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both"/>
        <w:rPr>
          <w:rFonts w:ascii="Arial" w:hAnsi="Arial" w:cs="Arial"/>
          <w:sz w:val="22"/>
          <w:szCs w:val="22"/>
          <w:u w:val="none"/>
          <w:lang w:val="en-US"/>
        </w:rPr>
      </w:pPr>
    </w:p>
    <w:p w:rsidR="00BE3ADC" w:rsidRPr="00322345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sz w:val="22"/>
          <w:szCs w:val="22"/>
          <w:u w:val="none"/>
          <w:lang w:val="es-AR"/>
        </w:rPr>
      </w:pPr>
      <w:r w:rsidRPr="00322345">
        <w:rPr>
          <w:rFonts w:ascii="Arial" w:hAnsi="Arial" w:cs="Arial"/>
          <w:sz w:val="22"/>
          <w:szCs w:val="22"/>
          <w:u w:val="none"/>
          <w:lang w:val="es-AR"/>
        </w:rPr>
        <w:t>VILLA ÁNGELA – CHACO</w:t>
      </w: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b/>
          <w:sz w:val="22"/>
          <w:szCs w:val="22"/>
          <w:u w:val="none"/>
          <w:lang w:val="es-AR"/>
        </w:rPr>
      </w:pPr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="0"/>
        <w:jc w:val="center"/>
        <w:rPr>
          <w:rFonts w:ascii="Arial" w:hAnsi="Arial" w:cs="Arial"/>
          <w:b/>
          <w:sz w:val="22"/>
          <w:szCs w:val="22"/>
          <w:u w:val="none"/>
          <w:lang w:val="es-AR"/>
        </w:rPr>
      </w:pPr>
      <w:r>
        <w:rPr>
          <w:rFonts w:ascii="Arial" w:hAnsi="Arial" w:cs="Arial"/>
          <w:b/>
          <w:sz w:val="22"/>
          <w:szCs w:val="22"/>
          <w:u w:val="none"/>
          <w:lang w:val="es-AR"/>
        </w:rPr>
        <w:t>201</w:t>
      </w:r>
      <w:r w:rsidR="00D03A57">
        <w:rPr>
          <w:rFonts w:ascii="Arial" w:hAnsi="Arial" w:cs="Arial"/>
          <w:b/>
          <w:sz w:val="22"/>
          <w:szCs w:val="22"/>
          <w:u w:val="none"/>
          <w:lang w:val="es-AR"/>
        </w:rPr>
        <w:t>9</w:t>
      </w:r>
      <w:bookmarkStart w:id="0" w:name="_GoBack"/>
      <w:bookmarkEnd w:id="0"/>
    </w:p>
    <w:p w:rsidR="00BE3ADC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742"/>
          <w:tab w:val="center" w:pos="4677"/>
        </w:tabs>
        <w:spacing w:after="0"/>
        <w:rPr>
          <w:rFonts w:ascii="Arial" w:hAnsi="Arial" w:cs="Arial"/>
          <w:sz w:val="22"/>
          <w:szCs w:val="22"/>
          <w:u w:val="none"/>
          <w:lang w:val="es-AR"/>
        </w:rPr>
      </w:pPr>
      <w:r>
        <w:rPr>
          <w:rFonts w:ascii="Arial" w:hAnsi="Arial" w:cs="Arial"/>
          <w:sz w:val="22"/>
          <w:szCs w:val="22"/>
          <w:u w:val="none"/>
          <w:lang w:val="es-AR"/>
        </w:rPr>
        <w:tab/>
      </w:r>
      <w:r>
        <w:rPr>
          <w:rFonts w:ascii="Arial" w:hAnsi="Arial" w:cs="Arial"/>
          <w:sz w:val="22"/>
          <w:szCs w:val="22"/>
          <w:u w:val="none"/>
          <w:lang w:val="es-AR"/>
        </w:rPr>
        <w:tab/>
      </w:r>
    </w:p>
    <w:p w:rsidR="00BE3ADC" w:rsidRPr="00AF3D88" w:rsidRDefault="00BE3ADC" w:rsidP="00BE3AD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742"/>
          <w:tab w:val="center" w:pos="4677"/>
        </w:tabs>
        <w:spacing w:after="0"/>
        <w:jc w:val="center"/>
        <w:rPr>
          <w:rFonts w:ascii="Arial" w:hAnsi="Arial" w:cs="Arial"/>
          <w:b/>
          <w:sz w:val="22"/>
          <w:szCs w:val="22"/>
          <w:u w:val="none"/>
          <w:lang w:val="es-AR"/>
        </w:rPr>
      </w:pPr>
      <w:r w:rsidRPr="00322345">
        <w:rPr>
          <w:rFonts w:ascii="Arial" w:hAnsi="Arial" w:cs="Arial"/>
          <w:sz w:val="22"/>
          <w:szCs w:val="22"/>
          <w:u w:val="none"/>
          <w:lang w:val="es-AR"/>
        </w:rPr>
        <w:t>Son</w:t>
      </w:r>
      <w:r w:rsidRPr="00322345">
        <w:rPr>
          <w:rFonts w:ascii="Arial" w:hAnsi="Arial" w:cs="Arial"/>
          <w:b/>
          <w:sz w:val="22"/>
          <w:szCs w:val="22"/>
          <w:u w:val="none"/>
          <w:lang w:val="es-AR"/>
        </w:rPr>
        <w:t xml:space="preserve"> 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5 -   (Cinco </w:t>
      </w:r>
      <w:r w:rsidRPr="00322345">
        <w:rPr>
          <w:rFonts w:ascii="Arial" w:hAnsi="Arial" w:cs="Arial"/>
          <w:sz w:val="22"/>
          <w:szCs w:val="22"/>
          <w:u w:val="none"/>
          <w:lang w:val="es-AR"/>
        </w:rPr>
        <w:t>) -  Fojas Útiles</w:t>
      </w:r>
    </w:p>
    <w:tbl>
      <w:tblPr>
        <w:tblpPr w:leftFromText="141" w:rightFromText="141" w:vertAnchor="text" w:horzAnchor="margin" w:tblpXSpec="center" w:tblpY="67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1275"/>
        <w:gridCol w:w="1843"/>
        <w:gridCol w:w="2127"/>
      </w:tblGrid>
      <w:tr w:rsidR="00BE3ADC" w:rsidRPr="004D1A06" w:rsidTr="00055769">
        <w:trPr>
          <w:trHeight w:val="204"/>
        </w:trPr>
        <w:tc>
          <w:tcPr>
            <w:tcW w:w="675" w:type="dxa"/>
            <w:vMerge w:val="restart"/>
            <w:shd w:val="clear" w:color="auto" w:fill="auto"/>
          </w:tcPr>
          <w:p w:rsidR="00BE3ADC" w:rsidRPr="004D1A06" w:rsidRDefault="00BE3ADC" w:rsidP="00055769">
            <w:pPr>
              <w:ind w:left="-426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</w:p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b/>
                <w:sz w:val="22"/>
                <w:szCs w:val="22"/>
                <w:u w:val="none"/>
              </w:rPr>
              <w:t>Año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UNIDAD</w:t>
            </w:r>
            <w:r w:rsidRPr="004D1A06">
              <w:rPr>
                <w:rFonts w:ascii="Arial" w:hAnsi="Arial" w:cs="Arial"/>
                <w:b/>
                <w:sz w:val="22"/>
                <w:szCs w:val="22"/>
                <w:u w:val="none"/>
              </w:rPr>
              <w:t xml:space="preserve"> </w:t>
            </w:r>
          </w:p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none"/>
              </w:rPr>
              <w:t>CURRICULAR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b/>
                <w:sz w:val="22"/>
                <w:szCs w:val="22"/>
                <w:u w:val="none"/>
              </w:rPr>
              <w:t>Para cursar debe tener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b/>
                <w:sz w:val="22"/>
                <w:szCs w:val="22"/>
                <w:u w:val="none"/>
              </w:rPr>
              <w:t>Para acreditar debe tener</w:t>
            </w:r>
          </w:p>
        </w:tc>
      </w:tr>
      <w:tr w:rsidR="00BE3ADC" w:rsidRPr="004D1A06" w:rsidTr="00055769">
        <w:trPr>
          <w:trHeight w:val="348"/>
        </w:trPr>
        <w:tc>
          <w:tcPr>
            <w:tcW w:w="675" w:type="dxa"/>
            <w:vMerge/>
            <w:shd w:val="clear" w:color="auto" w:fill="auto"/>
          </w:tcPr>
          <w:p w:rsidR="00BE3ADC" w:rsidRPr="004D1A06" w:rsidRDefault="00BE3ADC" w:rsidP="00055769">
            <w:pPr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E3ADC" w:rsidRPr="004D1A06" w:rsidRDefault="00BE3ADC" w:rsidP="00055769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b/>
                <w:sz w:val="22"/>
                <w:szCs w:val="22"/>
                <w:u w:val="none"/>
              </w:rPr>
              <w:t>Regularizada</w:t>
            </w:r>
          </w:p>
        </w:tc>
        <w:tc>
          <w:tcPr>
            <w:tcW w:w="1275" w:type="dxa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b/>
                <w:sz w:val="22"/>
                <w:szCs w:val="22"/>
                <w:u w:val="none"/>
              </w:rPr>
              <w:t>Aprobada</w:t>
            </w:r>
          </w:p>
        </w:tc>
        <w:tc>
          <w:tcPr>
            <w:tcW w:w="1843" w:type="dxa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b/>
                <w:sz w:val="22"/>
                <w:szCs w:val="22"/>
                <w:u w:val="none"/>
              </w:rPr>
              <w:t>Regularizada</w:t>
            </w:r>
          </w:p>
        </w:tc>
        <w:tc>
          <w:tcPr>
            <w:tcW w:w="2127" w:type="dxa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b/>
                <w:sz w:val="22"/>
                <w:szCs w:val="22"/>
                <w:u w:val="none"/>
              </w:rPr>
              <w:t>Aprobada</w:t>
            </w:r>
          </w:p>
        </w:tc>
      </w:tr>
      <w:tr w:rsidR="00BE3ADC" w:rsidRPr="004D1A06" w:rsidTr="00055769">
        <w:trPr>
          <w:trHeight w:val="348"/>
        </w:trPr>
        <w:tc>
          <w:tcPr>
            <w:tcW w:w="675" w:type="dxa"/>
            <w:vMerge w:val="restart"/>
            <w:shd w:val="clear" w:color="auto" w:fill="auto"/>
          </w:tcPr>
          <w:p w:rsidR="00BE3ADC" w:rsidRDefault="00BE3ADC" w:rsidP="00055769">
            <w:pPr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BE3ADC" w:rsidRPr="004D1A06" w:rsidRDefault="00BE3ADC" w:rsidP="00055769">
            <w:pPr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3°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E3ADC" w:rsidRDefault="00BE3ADC" w:rsidP="00055769">
            <w:pPr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:rsidR="00BE3ADC" w:rsidRPr="004D1A06" w:rsidRDefault="00BE3ADC" w:rsidP="00055769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sz w:val="22"/>
                <w:szCs w:val="22"/>
                <w:u w:val="none"/>
              </w:rPr>
              <w:t>Algebra y Geometría 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Algebra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E3ADC" w:rsidRDefault="00BE3ADC" w:rsidP="00055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  <w:p w:rsidR="00BE3ADC" w:rsidRPr="004D1A06" w:rsidRDefault="00BE3ADC" w:rsidP="00055769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S/R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E3ADC" w:rsidRDefault="00BE3ADC" w:rsidP="00055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</w:p>
          <w:p w:rsidR="00BE3ADC" w:rsidRPr="004D1A06" w:rsidRDefault="00BE3ADC" w:rsidP="00055769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S/R</w:t>
            </w:r>
          </w:p>
        </w:tc>
        <w:tc>
          <w:tcPr>
            <w:tcW w:w="2127" w:type="dxa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Algebra II</w:t>
            </w:r>
          </w:p>
        </w:tc>
      </w:tr>
      <w:tr w:rsidR="00BE3ADC" w:rsidRPr="004D1A06" w:rsidTr="00055769">
        <w:trPr>
          <w:trHeight w:val="320"/>
        </w:trPr>
        <w:tc>
          <w:tcPr>
            <w:tcW w:w="675" w:type="dxa"/>
            <w:vMerge/>
            <w:shd w:val="clear" w:color="auto" w:fill="auto"/>
          </w:tcPr>
          <w:p w:rsidR="00BE3ADC" w:rsidRPr="004D1A06" w:rsidRDefault="00BE3ADC" w:rsidP="00055769">
            <w:pPr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E3ADC" w:rsidRPr="004D1A06" w:rsidRDefault="00BE3ADC" w:rsidP="00055769">
            <w:pPr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Geometría II</w:t>
            </w:r>
          </w:p>
        </w:tc>
        <w:tc>
          <w:tcPr>
            <w:tcW w:w="1275" w:type="dxa"/>
            <w:vMerge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shd w:val="clear" w:color="auto" w:fill="auto"/>
          </w:tcPr>
          <w:p w:rsidR="00BE3ADC" w:rsidRPr="004D1A06" w:rsidRDefault="00BE3ADC" w:rsidP="00055769">
            <w:pPr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4D1A06">
              <w:rPr>
                <w:rFonts w:ascii="Arial" w:hAnsi="Arial" w:cs="Arial"/>
                <w:color w:val="000000"/>
                <w:sz w:val="22"/>
                <w:szCs w:val="22"/>
                <w:u w:val="none"/>
              </w:rPr>
              <w:t>Geometría II</w:t>
            </w:r>
          </w:p>
        </w:tc>
      </w:tr>
    </w:tbl>
    <w:p w:rsidR="00BE3ADC" w:rsidRPr="004D1A06" w:rsidRDefault="00BE3ADC" w:rsidP="00BE3ADC">
      <w:pPr>
        <w:spacing w:after="0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4D1A06">
        <w:rPr>
          <w:rFonts w:ascii="Arial" w:hAnsi="Arial" w:cs="Arial"/>
          <w:b/>
          <w:sz w:val="22"/>
          <w:szCs w:val="22"/>
          <w:u w:val="none"/>
        </w:rPr>
        <w:t>CORRELATIVIDADES</w:t>
      </w:r>
    </w:p>
    <w:p w:rsidR="00BE3ADC" w:rsidRDefault="00BE3ADC" w:rsidP="00BE3ADC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BE3ADC" w:rsidRPr="004D1A06" w:rsidRDefault="00BE3ADC" w:rsidP="00BE3ADC">
      <w:pPr>
        <w:spacing w:after="0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BE3ADC" w:rsidRPr="004D1A06" w:rsidRDefault="00BE3ADC" w:rsidP="00BE3ADC">
      <w:pPr>
        <w:spacing w:after="0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4D1A06">
        <w:rPr>
          <w:rFonts w:ascii="Arial" w:hAnsi="Arial" w:cs="Arial"/>
          <w:b/>
          <w:sz w:val="22"/>
          <w:szCs w:val="22"/>
          <w:u w:val="none"/>
        </w:rPr>
        <w:t>FUNDAMENTACIÓN</w:t>
      </w:r>
    </w:p>
    <w:p w:rsidR="00BE3ADC" w:rsidRDefault="00BE3ADC" w:rsidP="00BE3ADC">
      <w:pPr>
        <w:spacing w:after="0"/>
        <w:jc w:val="both"/>
        <w:rPr>
          <w:rFonts w:ascii="Arial" w:hAnsi="Arial" w:cs="Arial"/>
          <w:sz w:val="22"/>
          <w:szCs w:val="22"/>
          <w:u w:val="none"/>
        </w:rPr>
      </w:pPr>
    </w:p>
    <w:p w:rsidR="00BE3ADC" w:rsidRDefault="00BE3ADC" w:rsidP="00BE3ADC">
      <w:pPr>
        <w:spacing w:after="0"/>
        <w:ind w:firstLine="284"/>
        <w:jc w:val="both"/>
        <w:rPr>
          <w:rFonts w:ascii="Arial" w:hAnsi="Arial" w:cs="Arial"/>
          <w:sz w:val="22"/>
          <w:szCs w:val="22"/>
          <w:u w:val="none"/>
        </w:rPr>
      </w:pPr>
      <w:r w:rsidRPr="00CC5859">
        <w:rPr>
          <w:rFonts w:ascii="Arial" w:hAnsi="Arial" w:cs="Arial"/>
          <w:sz w:val="22"/>
          <w:szCs w:val="22"/>
          <w:u w:val="none"/>
        </w:rPr>
        <w:t>La tendencia actual es enseñar el Álgebra como u</w:t>
      </w:r>
      <w:r>
        <w:rPr>
          <w:rFonts w:ascii="Arial" w:hAnsi="Arial" w:cs="Arial"/>
          <w:sz w:val="22"/>
          <w:szCs w:val="22"/>
          <w:u w:val="none"/>
        </w:rPr>
        <w:t xml:space="preserve">n significativo estudio de las </w:t>
      </w:r>
      <w:r w:rsidRPr="00CC5859">
        <w:rPr>
          <w:rFonts w:ascii="Arial" w:hAnsi="Arial" w:cs="Arial"/>
          <w:sz w:val="22"/>
          <w:szCs w:val="22"/>
          <w:u w:val="none"/>
        </w:rPr>
        <w:t>estructuras y de aquellas propiedades que tienen a</w:t>
      </w:r>
      <w:r>
        <w:rPr>
          <w:rFonts w:ascii="Arial" w:hAnsi="Arial" w:cs="Arial"/>
          <w:sz w:val="22"/>
          <w:szCs w:val="22"/>
          <w:u w:val="none"/>
        </w:rPr>
        <w:t>plicaciones inmediatas a otros campos</w:t>
      </w:r>
      <w:r w:rsidRPr="00CC5859">
        <w:rPr>
          <w:rFonts w:ascii="Arial" w:hAnsi="Arial" w:cs="Arial"/>
          <w:sz w:val="22"/>
          <w:szCs w:val="22"/>
          <w:u w:val="none"/>
        </w:rPr>
        <w:t xml:space="preserve"> de la matemática</w:t>
      </w:r>
      <w:r>
        <w:rPr>
          <w:rFonts w:ascii="Arial" w:hAnsi="Arial" w:cs="Arial"/>
          <w:sz w:val="22"/>
          <w:szCs w:val="22"/>
          <w:u w:val="none"/>
        </w:rPr>
        <w:t>.</w:t>
      </w:r>
    </w:p>
    <w:p w:rsidR="00BE3ADC" w:rsidRDefault="00BE3ADC" w:rsidP="00BE3ADC">
      <w:pPr>
        <w:spacing w:after="0"/>
        <w:ind w:firstLine="284"/>
        <w:jc w:val="both"/>
        <w:rPr>
          <w:rFonts w:ascii="Arial" w:hAnsi="Arial" w:cs="Arial"/>
          <w:sz w:val="22"/>
          <w:szCs w:val="22"/>
          <w:u w:val="none"/>
        </w:rPr>
      </w:pPr>
      <w:r w:rsidRPr="00CC5859">
        <w:rPr>
          <w:rFonts w:ascii="Arial" w:hAnsi="Arial" w:cs="Arial"/>
          <w:sz w:val="22"/>
          <w:szCs w:val="22"/>
          <w:u w:val="none"/>
        </w:rPr>
        <w:t>No sol</w:t>
      </w:r>
      <w:r>
        <w:rPr>
          <w:rFonts w:ascii="Arial" w:hAnsi="Arial" w:cs="Arial"/>
          <w:sz w:val="22"/>
          <w:szCs w:val="22"/>
          <w:u w:val="none"/>
        </w:rPr>
        <w:t xml:space="preserve">o se piensa al Álgebra </w:t>
      </w:r>
      <w:r w:rsidRPr="00CC5859">
        <w:rPr>
          <w:rFonts w:ascii="Arial" w:hAnsi="Arial" w:cs="Arial"/>
          <w:sz w:val="22"/>
          <w:szCs w:val="22"/>
          <w:u w:val="none"/>
        </w:rPr>
        <w:t xml:space="preserve">como una </w:t>
      </w:r>
      <w:r>
        <w:rPr>
          <w:rFonts w:ascii="Arial" w:hAnsi="Arial" w:cs="Arial"/>
          <w:sz w:val="22"/>
          <w:szCs w:val="22"/>
          <w:u w:val="none"/>
        </w:rPr>
        <w:t xml:space="preserve">colección de herramientas para </w:t>
      </w:r>
      <w:r w:rsidRPr="00CC5859">
        <w:rPr>
          <w:rFonts w:ascii="Arial" w:hAnsi="Arial" w:cs="Arial"/>
          <w:sz w:val="22"/>
          <w:szCs w:val="22"/>
          <w:u w:val="none"/>
        </w:rPr>
        <w:t>seguir estudiando más Álgebra, sino que, a partir de</w:t>
      </w:r>
      <w:r>
        <w:rPr>
          <w:rFonts w:ascii="Arial" w:hAnsi="Arial" w:cs="Arial"/>
          <w:sz w:val="22"/>
          <w:szCs w:val="22"/>
          <w:u w:val="none"/>
        </w:rPr>
        <w:t xml:space="preserve"> la utilización de conceptos y </w:t>
      </w:r>
      <w:r w:rsidRPr="00CC5859">
        <w:rPr>
          <w:rFonts w:ascii="Arial" w:hAnsi="Arial" w:cs="Arial"/>
          <w:sz w:val="22"/>
          <w:szCs w:val="22"/>
          <w:u w:val="none"/>
        </w:rPr>
        <w:t>propiedades se elaboren modelos matemáticos adec</w:t>
      </w:r>
      <w:r>
        <w:rPr>
          <w:rFonts w:ascii="Arial" w:hAnsi="Arial" w:cs="Arial"/>
          <w:sz w:val="22"/>
          <w:szCs w:val="22"/>
          <w:u w:val="none"/>
        </w:rPr>
        <w:t xml:space="preserve">uados para abordar situaciones </w:t>
      </w:r>
      <w:r w:rsidRPr="00CC5859">
        <w:rPr>
          <w:rFonts w:ascii="Arial" w:hAnsi="Arial" w:cs="Arial"/>
          <w:sz w:val="22"/>
          <w:szCs w:val="22"/>
          <w:u w:val="none"/>
        </w:rPr>
        <w:t>problemáticas de diversas áreas.</w:t>
      </w:r>
    </w:p>
    <w:p w:rsidR="00BE3ADC" w:rsidRPr="00BE3ADC" w:rsidRDefault="00BE3ADC" w:rsidP="00BE3ADC">
      <w:pPr>
        <w:spacing w:after="0"/>
        <w:ind w:firstLine="284"/>
        <w:jc w:val="both"/>
        <w:rPr>
          <w:rFonts w:ascii="Arial" w:hAnsi="Arial" w:cs="Arial"/>
          <w:i/>
          <w:iCs/>
          <w:sz w:val="22"/>
          <w:szCs w:val="22"/>
          <w:u w:val="none"/>
        </w:rPr>
      </w:pPr>
      <w:r w:rsidRPr="00CC5859">
        <w:rPr>
          <w:rFonts w:ascii="Arial" w:hAnsi="Arial" w:cs="Arial"/>
          <w:sz w:val="22"/>
          <w:szCs w:val="22"/>
          <w:u w:val="none"/>
        </w:rPr>
        <w:t>En esta unidad curri</w:t>
      </w:r>
      <w:r>
        <w:rPr>
          <w:rFonts w:ascii="Arial" w:hAnsi="Arial" w:cs="Arial"/>
          <w:sz w:val="22"/>
          <w:szCs w:val="22"/>
          <w:u w:val="none"/>
        </w:rPr>
        <w:t>cular se pretende, retomar el estudio de las estructuras algebraicas y su importancia en el desarrollo de la obra matemática</w:t>
      </w:r>
      <w:r>
        <w:rPr>
          <w:rFonts w:ascii="Arial" w:hAnsi="Arial" w:cs="Arial"/>
          <w:sz w:val="22"/>
          <w:szCs w:val="22"/>
          <w:u w:val="none"/>
        </w:rPr>
        <w:t xml:space="preserve"> para </w:t>
      </w:r>
      <w:r>
        <w:rPr>
          <w:rFonts w:ascii="Arial" w:hAnsi="Arial" w:cs="Arial"/>
          <w:i/>
          <w:iCs/>
          <w:sz w:val="22"/>
          <w:szCs w:val="22"/>
          <w:u w:val="none"/>
        </w:rPr>
        <w:t>producir versiones del conocimiento adecuadas a los requerimientos del aprendizaje.</w:t>
      </w:r>
    </w:p>
    <w:p w:rsidR="00BE3ADC" w:rsidRDefault="00BE3ADC" w:rsidP="00BE3ADC">
      <w:pPr>
        <w:spacing w:after="0"/>
        <w:ind w:firstLine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El abordaje de los “</w:t>
      </w:r>
      <w:r w:rsidRPr="00CC5859">
        <w:rPr>
          <w:rFonts w:ascii="Arial" w:hAnsi="Arial" w:cs="Arial"/>
          <w:sz w:val="22"/>
          <w:szCs w:val="22"/>
          <w:u w:val="none"/>
        </w:rPr>
        <w:t>espacios vectorial</w:t>
      </w:r>
      <w:r>
        <w:rPr>
          <w:rFonts w:ascii="Arial" w:hAnsi="Arial" w:cs="Arial"/>
          <w:sz w:val="22"/>
          <w:szCs w:val="22"/>
          <w:u w:val="none"/>
        </w:rPr>
        <w:t xml:space="preserve">es” permite analizar la potencia de trabajar con conjuntos de entes matemáticos de distinta naturaleza, analizar propiedades que se cumplen y las operaciones que pueden establecerse entre ellos, reconociendo la importancia de </w:t>
      </w:r>
      <w:r w:rsidRPr="00CC5859">
        <w:rPr>
          <w:rFonts w:ascii="Arial" w:hAnsi="Arial" w:cs="Arial"/>
          <w:sz w:val="22"/>
          <w:szCs w:val="22"/>
          <w:u w:val="none"/>
        </w:rPr>
        <w:t xml:space="preserve">esta estructura para englobar </w:t>
      </w:r>
      <w:r>
        <w:rPr>
          <w:rFonts w:ascii="Arial" w:hAnsi="Arial" w:cs="Arial"/>
          <w:sz w:val="22"/>
          <w:szCs w:val="22"/>
          <w:u w:val="none"/>
        </w:rPr>
        <w:t>objetos</w:t>
      </w:r>
      <w:r w:rsidRPr="00CC5859">
        <w:rPr>
          <w:rFonts w:ascii="Arial" w:hAnsi="Arial" w:cs="Arial"/>
          <w:sz w:val="22"/>
          <w:szCs w:val="22"/>
          <w:u w:val="none"/>
        </w:rPr>
        <w:t xml:space="preserve"> matemáticos d</w:t>
      </w:r>
      <w:r>
        <w:rPr>
          <w:rFonts w:ascii="Arial" w:hAnsi="Arial" w:cs="Arial"/>
          <w:sz w:val="22"/>
          <w:szCs w:val="22"/>
          <w:u w:val="none"/>
        </w:rPr>
        <w:t xml:space="preserve">iversos y para sistematizar la </w:t>
      </w:r>
      <w:r w:rsidRPr="00CC5859">
        <w:rPr>
          <w:rFonts w:ascii="Arial" w:hAnsi="Arial" w:cs="Arial"/>
          <w:sz w:val="22"/>
          <w:szCs w:val="22"/>
          <w:u w:val="none"/>
        </w:rPr>
        <w:t xml:space="preserve">Geometría elemental. </w:t>
      </w:r>
    </w:p>
    <w:p w:rsidR="00BE3ADC" w:rsidRDefault="00BE3ADC" w:rsidP="00BE3ADC">
      <w:pPr>
        <w:spacing w:after="0"/>
        <w:ind w:firstLine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Sobre los espacios vectoriales se define la función que los relaciona: la transformación lineal. </w:t>
      </w:r>
      <w:r w:rsidRPr="00C61A1D">
        <w:rPr>
          <w:rFonts w:ascii="Arial" w:hAnsi="Arial" w:cs="Arial"/>
          <w:sz w:val="22"/>
          <w:szCs w:val="22"/>
          <w:u w:val="none"/>
        </w:rPr>
        <w:t>Una transformación lineal es una función que tiene como dominio un espacio vectorial, y como contradominio también un espacio vectorial, y que además conserva las propiedades de linealidad de dichos espacios.</w:t>
      </w:r>
    </w:p>
    <w:p w:rsidR="00BE3ADC" w:rsidRDefault="00BE3ADC" w:rsidP="00BE3ADC">
      <w:pPr>
        <w:spacing w:after="0"/>
        <w:ind w:firstLine="284"/>
        <w:jc w:val="both"/>
        <w:rPr>
          <w:rFonts w:ascii="Arial" w:hAnsi="Arial" w:cs="Arial"/>
          <w:sz w:val="22"/>
          <w:szCs w:val="22"/>
          <w:u w:val="none"/>
        </w:rPr>
      </w:pPr>
      <w:r w:rsidRPr="00CC5859">
        <w:rPr>
          <w:rFonts w:ascii="Arial" w:hAnsi="Arial" w:cs="Arial"/>
          <w:sz w:val="22"/>
          <w:szCs w:val="22"/>
          <w:u w:val="none"/>
        </w:rPr>
        <w:t>Desde el punto de vista geométrico, se aborda la intro</w:t>
      </w:r>
      <w:r>
        <w:rPr>
          <w:rFonts w:ascii="Arial" w:hAnsi="Arial" w:cs="Arial"/>
          <w:sz w:val="22"/>
          <w:szCs w:val="22"/>
          <w:u w:val="none"/>
        </w:rPr>
        <w:t xml:space="preserve">ducción de temas de actualidad </w:t>
      </w:r>
      <w:r w:rsidRPr="00CC5859">
        <w:rPr>
          <w:rFonts w:ascii="Arial" w:hAnsi="Arial" w:cs="Arial"/>
          <w:sz w:val="22"/>
          <w:szCs w:val="22"/>
          <w:u w:val="none"/>
        </w:rPr>
        <w:t>como sección áurea, fractales, acompañados de proceso</w:t>
      </w:r>
      <w:r>
        <w:rPr>
          <w:rFonts w:ascii="Arial" w:hAnsi="Arial" w:cs="Arial"/>
          <w:sz w:val="22"/>
          <w:szCs w:val="22"/>
          <w:u w:val="none"/>
        </w:rPr>
        <w:t xml:space="preserve">s inductivos y deductivos, con </w:t>
      </w:r>
      <w:r w:rsidRPr="00CC5859">
        <w:rPr>
          <w:rFonts w:ascii="Arial" w:hAnsi="Arial" w:cs="Arial"/>
          <w:sz w:val="22"/>
          <w:szCs w:val="22"/>
          <w:u w:val="none"/>
        </w:rPr>
        <w:t>el fin de redescubrirlos desde su uso como herramie</w:t>
      </w:r>
      <w:r>
        <w:rPr>
          <w:rFonts w:ascii="Arial" w:hAnsi="Arial" w:cs="Arial"/>
          <w:sz w:val="22"/>
          <w:szCs w:val="22"/>
          <w:u w:val="none"/>
        </w:rPr>
        <w:t xml:space="preserve">nta para resolver problemas en </w:t>
      </w:r>
      <w:r w:rsidRPr="00CC5859">
        <w:rPr>
          <w:rFonts w:ascii="Arial" w:hAnsi="Arial" w:cs="Arial"/>
          <w:sz w:val="22"/>
          <w:szCs w:val="22"/>
          <w:u w:val="none"/>
        </w:rPr>
        <w:t>otras áreas y desde su interés metodológico.</w:t>
      </w:r>
    </w:p>
    <w:p w:rsidR="00BE3ADC" w:rsidRPr="00AF3D88" w:rsidRDefault="00BE3ADC" w:rsidP="00BE3ADC">
      <w:pPr>
        <w:ind w:firstLine="284"/>
        <w:jc w:val="both"/>
        <w:rPr>
          <w:rFonts w:ascii="Arial" w:hAnsi="Arial" w:cs="Arial"/>
          <w:color w:val="000000"/>
          <w:sz w:val="22"/>
          <w:szCs w:val="22"/>
          <w:u w:val="none"/>
        </w:rPr>
      </w:pPr>
      <w:r w:rsidRPr="00AF3D88">
        <w:rPr>
          <w:rFonts w:ascii="Arial" w:hAnsi="Arial" w:cs="Arial"/>
          <w:color w:val="000000"/>
          <w:sz w:val="22"/>
          <w:szCs w:val="22"/>
          <w:u w:val="none"/>
        </w:rPr>
        <w:t>Nuestros alumnos, futuros docentes, deben aprender a desarrollar una tesis lógicamente, con rapidez y con método, a generalizar una cuestión, a dilucidar sus casos particulares</w:t>
      </w:r>
      <w:r>
        <w:rPr>
          <w:rFonts w:ascii="Arial" w:hAnsi="Arial" w:cs="Arial"/>
          <w:color w:val="000000"/>
          <w:sz w:val="22"/>
          <w:szCs w:val="22"/>
          <w:u w:val="none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  <w:u w:val="none"/>
        </w:rPr>
        <w:t>a seleccionar, jerarquizar y secuenciar los contenidos y establecer su alcance según la situación lo requiera</w:t>
      </w:r>
      <w:r w:rsidRPr="00AF3D88">
        <w:rPr>
          <w:rFonts w:ascii="Arial" w:hAnsi="Arial" w:cs="Arial"/>
          <w:color w:val="000000"/>
          <w:sz w:val="22"/>
          <w:szCs w:val="22"/>
          <w:u w:val="none"/>
        </w:rPr>
        <w:t>. Y esto no se aprende sino con la matemática, ciencia por excelencia, de la que debe desterrarse todo mecanismo. La enseñanza de la matemática, en general, y de la geometría</w:t>
      </w:r>
      <w:r>
        <w:rPr>
          <w:rFonts w:ascii="Arial" w:hAnsi="Arial" w:cs="Arial"/>
          <w:color w:val="000000"/>
          <w:sz w:val="22"/>
          <w:szCs w:val="22"/>
          <w:u w:val="none"/>
        </w:rPr>
        <w:t xml:space="preserve"> y el álgebra</w:t>
      </w:r>
      <w:r w:rsidRPr="00AF3D88">
        <w:rPr>
          <w:rFonts w:ascii="Arial" w:hAnsi="Arial" w:cs="Arial"/>
          <w:color w:val="000000"/>
          <w:sz w:val="22"/>
          <w:szCs w:val="22"/>
          <w:u w:val="none"/>
        </w:rPr>
        <w:t>, en particular, deben ajustarse a los siguientes principios.</w:t>
      </w:r>
    </w:p>
    <w:p w:rsidR="00BE3ADC" w:rsidRPr="00AF3D88" w:rsidRDefault="00BE3ADC" w:rsidP="00BE3ADC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2"/>
          <w:szCs w:val="22"/>
          <w:u w:val="none"/>
        </w:rPr>
      </w:pPr>
      <w:r w:rsidRPr="00AF3D88">
        <w:rPr>
          <w:rFonts w:ascii="Arial" w:hAnsi="Arial" w:cs="Arial"/>
          <w:color w:val="000000"/>
          <w:sz w:val="22"/>
          <w:szCs w:val="22"/>
          <w:u w:val="none"/>
        </w:rPr>
        <w:t>Debe mantener inalterable los fundamentos científicos. Esto no excluye que tal o cual procedimiento deductivo pueda ser simplificado, que proposiciones que aparecen inconexas puedan ser consideradas desde un único punto de vista, etc.</w:t>
      </w:r>
    </w:p>
    <w:p w:rsidR="00BE3ADC" w:rsidRPr="00AF3D88" w:rsidRDefault="00BE3ADC" w:rsidP="00BE3ADC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2"/>
          <w:szCs w:val="22"/>
          <w:u w:val="none"/>
        </w:rPr>
      </w:pPr>
      <w:r w:rsidRPr="00AF3D88">
        <w:rPr>
          <w:rFonts w:ascii="Arial" w:hAnsi="Arial" w:cs="Arial"/>
          <w:color w:val="000000"/>
          <w:sz w:val="22"/>
          <w:szCs w:val="22"/>
          <w:u w:val="none"/>
        </w:rPr>
        <w:t>Conciliar la ciencia  con la Didáctica</w:t>
      </w:r>
      <w:r w:rsidR="00FE0049">
        <w:rPr>
          <w:rFonts w:ascii="Arial" w:hAnsi="Arial" w:cs="Arial"/>
          <w:color w:val="000000"/>
          <w:sz w:val="22"/>
          <w:szCs w:val="22"/>
          <w:u w:val="none"/>
        </w:rPr>
        <w:t xml:space="preserve"> para poder </w:t>
      </w:r>
      <w:r w:rsidR="00FE0049">
        <w:rPr>
          <w:rFonts w:ascii="Arial" w:hAnsi="Arial" w:cs="Arial"/>
          <w:i/>
          <w:iCs/>
          <w:color w:val="000000"/>
          <w:sz w:val="22"/>
          <w:szCs w:val="22"/>
          <w:u w:val="none"/>
        </w:rPr>
        <w:t>planificar unidades de trabajo diversificando las tareas.</w:t>
      </w:r>
    </w:p>
    <w:p w:rsidR="00BE3ADC" w:rsidRDefault="00BE3ADC" w:rsidP="00BE3ADC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2"/>
          <w:szCs w:val="22"/>
          <w:u w:val="none"/>
        </w:rPr>
      </w:pPr>
      <w:r w:rsidRPr="008532F5">
        <w:rPr>
          <w:rFonts w:ascii="Arial" w:hAnsi="Arial" w:cs="Arial"/>
          <w:color w:val="000000"/>
          <w:sz w:val="22"/>
          <w:szCs w:val="22"/>
          <w:u w:val="none"/>
        </w:rPr>
        <w:lastRenderedPageBreak/>
        <w:t>Ser atrayente, tarea más importante del docente: hacer que resulte un placer el aprender matemática</w:t>
      </w:r>
      <w:r w:rsidR="00FE0049">
        <w:rPr>
          <w:rFonts w:ascii="Arial" w:hAnsi="Arial" w:cs="Arial"/>
          <w:color w:val="000000"/>
          <w:sz w:val="22"/>
          <w:szCs w:val="22"/>
          <w:u w:val="none"/>
        </w:rPr>
        <w:t xml:space="preserve"> para </w:t>
      </w:r>
      <w:r w:rsidR="00FE0049">
        <w:rPr>
          <w:rFonts w:ascii="Arial" w:hAnsi="Arial" w:cs="Arial"/>
          <w:i/>
          <w:iCs/>
          <w:color w:val="000000"/>
          <w:sz w:val="22"/>
          <w:szCs w:val="22"/>
          <w:u w:val="none"/>
        </w:rPr>
        <w:t>generar un clima favorable a la convivencia y el aprendizaje.</w:t>
      </w:r>
    </w:p>
    <w:p w:rsidR="00BE3ADC" w:rsidRPr="008532F5" w:rsidRDefault="00BE3ADC" w:rsidP="00BE3ADC">
      <w:pPr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2"/>
          <w:szCs w:val="22"/>
          <w:u w:val="none"/>
        </w:rPr>
      </w:pPr>
      <w:r w:rsidRPr="008532F5">
        <w:rPr>
          <w:rFonts w:ascii="Arial" w:hAnsi="Arial" w:cs="Arial"/>
          <w:color w:val="000000"/>
          <w:sz w:val="22"/>
          <w:szCs w:val="22"/>
          <w:u w:val="none"/>
        </w:rPr>
        <w:t>Resolver problemas concretos. Los acostumbrados ejercicios ideales relativos a casos no presentes deben ser remplazados por situaciones problemáticas relativas a lo cotidiano donde los alumnos puedan verificar, medir, ensayar, dibujar, etc.</w:t>
      </w:r>
    </w:p>
    <w:p w:rsidR="00BE3ADC" w:rsidRDefault="00BE3ADC" w:rsidP="00BE3ADC">
      <w:pPr>
        <w:spacing w:after="0"/>
        <w:jc w:val="both"/>
        <w:rPr>
          <w:rFonts w:ascii="Arial" w:hAnsi="Arial" w:cs="Arial"/>
          <w:sz w:val="22"/>
          <w:szCs w:val="22"/>
          <w:u w:val="none"/>
        </w:rPr>
      </w:pPr>
    </w:p>
    <w:p w:rsidR="00BE3ADC" w:rsidRDefault="00BE3ADC" w:rsidP="00BE3ADC">
      <w:pPr>
        <w:spacing w:after="0"/>
        <w:ind w:firstLine="36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La </w:t>
      </w:r>
      <w:r w:rsidRPr="00AD70A4">
        <w:rPr>
          <w:rFonts w:ascii="Arial" w:hAnsi="Arial" w:cs="Arial"/>
          <w:sz w:val="22"/>
          <w:szCs w:val="22"/>
          <w:u w:val="none"/>
        </w:rPr>
        <w:t xml:space="preserve">materia </w:t>
      </w:r>
      <w:r>
        <w:rPr>
          <w:rFonts w:ascii="Arial" w:hAnsi="Arial" w:cs="Arial"/>
          <w:sz w:val="22"/>
          <w:szCs w:val="22"/>
          <w:u w:val="none"/>
        </w:rPr>
        <w:t xml:space="preserve">es </w:t>
      </w:r>
      <w:r w:rsidRPr="00AD70A4">
        <w:rPr>
          <w:rFonts w:ascii="Arial" w:hAnsi="Arial" w:cs="Arial"/>
          <w:sz w:val="22"/>
          <w:szCs w:val="22"/>
          <w:u w:val="none"/>
        </w:rPr>
        <w:t>de cursado anual; se implementarán actividades de estudio independiente, grupal e individual</w:t>
      </w:r>
      <w:r>
        <w:rPr>
          <w:rFonts w:ascii="Arial" w:hAnsi="Arial" w:cs="Arial"/>
          <w:sz w:val="22"/>
          <w:szCs w:val="22"/>
          <w:u w:val="none"/>
        </w:rPr>
        <w:t xml:space="preserve">, </w:t>
      </w:r>
      <w:r w:rsidRPr="00AD70A4">
        <w:rPr>
          <w:rFonts w:ascii="Arial" w:hAnsi="Arial" w:cs="Arial"/>
          <w:sz w:val="22"/>
          <w:szCs w:val="22"/>
          <w:u w:val="none"/>
        </w:rPr>
        <w:t>apuntando a la producción del alumno, en el interjuego teoría-práctica matemática; a través de guías de trabajo. Favoreciendo además del desarrollo de estrategias autónomas, la necesaria alfabetización académica del futuro docente y su posterior incorporación al ejercicio del rol.</w:t>
      </w:r>
    </w:p>
    <w:p w:rsidR="00BE3ADC" w:rsidRDefault="00BE3ADC" w:rsidP="00BE3ADC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E3ADC" w:rsidRPr="004D1A06" w:rsidRDefault="00BE3ADC" w:rsidP="00BE3ADC">
      <w:pPr>
        <w:spacing w:after="0"/>
        <w:jc w:val="both"/>
        <w:rPr>
          <w:rFonts w:ascii="Arial" w:hAnsi="Arial" w:cs="Arial"/>
          <w:b/>
          <w:sz w:val="22"/>
          <w:szCs w:val="22"/>
          <w:u w:val="none"/>
        </w:rPr>
      </w:pPr>
    </w:p>
    <w:p w:rsidR="00BE3ADC" w:rsidRPr="004D1A06" w:rsidRDefault="00BE3ADC" w:rsidP="00BE3ADC">
      <w:pPr>
        <w:spacing w:after="0"/>
        <w:jc w:val="center"/>
        <w:rPr>
          <w:rFonts w:ascii="Arial" w:hAnsi="Arial" w:cs="Arial"/>
          <w:sz w:val="22"/>
          <w:szCs w:val="22"/>
          <w:u w:val="none"/>
        </w:rPr>
      </w:pPr>
      <w:r w:rsidRPr="004D1A06">
        <w:rPr>
          <w:rFonts w:ascii="Arial" w:hAnsi="Arial" w:cs="Arial"/>
          <w:b/>
          <w:sz w:val="22"/>
          <w:szCs w:val="22"/>
          <w:u w:val="none"/>
        </w:rPr>
        <w:t>OBJETIVOS GENERALES</w:t>
      </w:r>
    </w:p>
    <w:p w:rsidR="00BE3ADC" w:rsidRPr="00AD70A4" w:rsidRDefault="00BE3ADC" w:rsidP="00BE3ADC">
      <w:pPr>
        <w:spacing w:after="0"/>
        <w:jc w:val="both"/>
        <w:rPr>
          <w:rFonts w:ascii="Arial" w:hAnsi="Arial" w:cs="Arial"/>
          <w:sz w:val="22"/>
          <w:szCs w:val="22"/>
          <w:u w:val="none"/>
        </w:rPr>
      </w:pPr>
    </w:p>
    <w:p w:rsidR="00BE3ADC" w:rsidRPr="000C51B6" w:rsidRDefault="00BE3ADC" w:rsidP="00BE3AD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  <w:u w:val="none"/>
        </w:rPr>
      </w:pPr>
      <w:r w:rsidRPr="000C51B6">
        <w:rPr>
          <w:rFonts w:ascii="Arial" w:hAnsi="Arial" w:cs="Arial"/>
          <w:sz w:val="22"/>
          <w:szCs w:val="22"/>
          <w:u w:val="none"/>
        </w:rPr>
        <w:t xml:space="preserve">Reconocer </w:t>
      </w:r>
      <w:r>
        <w:rPr>
          <w:rFonts w:ascii="Arial" w:hAnsi="Arial" w:cs="Arial"/>
          <w:sz w:val="22"/>
          <w:szCs w:val="22"/>
          <w:u w:val="none"/>
        </w:rPr>
        <w:t xml:space="preserve">las propiedades que definen </w:t>
      </w:r>
      <w:r w:rsidRPr="000C51B6">
        <w:rPr>
          <w:rFonts w:ascii="Arial" w:hAnsi="Arial" w:cs="Arial"/>
          <w:sz w:val="22"/>
          <w:szCs w:val="22"/>
          <w:u w:val="none"/>
        </w:rPr>
        <w:t>las estructuras algebraicas de grupo, anillo y cuerpo</w:t>
      </w:r>
      <w:r>
        <w:rPr>
          <w:rFonts w:ascii="Arial" w:hAnsi="Arial" w:cs="Arial"/>
          <w:sz w:val="22"/>
          <w:szCs w:val="22"/>
          <w:u w:val="none"/>
        </w:rPr>
        <w:t xml:space="preserve"> y su importancia en el desarrollo de la matemática.</w:t>
      </w:r>
    </w:p>
    <w:p w:rsidR="00BE3ADC" w:rsidRPr="00944C95" w:rsidRDefault="00BE3ADC" w:rsidP="00BE3AD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Conocer los espacios vectoriales y las transformaciones lineales </w:t>
      </w:r>
      <w:r w:rsidRPr="00944C95">
        <w:rPr>
          <w:rFonts w:ascii="Arial" w:hAnsi="Arial" w:cs="Arial"/>
          <w:sz w:val="22"/>
          <w:szCs w:val="22"/>
          <w:u w:val="none"/>
        </w:rPr>
        <w:t xml:space="preserve">más usuales y su metodología de estudio. </w:t>
      </w:r>
    </w:p>
    <w:p w:rsidR="000B3F91" w:rsidRPr="00944C95" w:rsidRDefault="000B3F91" w:rsidP="000B3F91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A</w:t>
      </w:r>
      <w:r w:rsidRPr="00944C95">
        <w:rPr>
          <w:rFonts w:ascii="Arial" w:hAnsi="Arial" w:cs="Arial"/>
          <w:sz w:val="22"/>
          <w:szCs w:val="22"/>
          <w:u w:val="none"/>
        </w:rPr>
        <w:t>dquirir los conocimientos necesarios del Álgebra</w:t>
      </w:r>
      <w:r>
        <w:rPr>
          <w:rFonts w:ascii="Arial" w:hAnsi="Arial" w:cs="Arial"/>
          <w:sz w:val="22"/>
          <w:szCs w:val="22"/>
          <w:u w:val="none"/>
        </w:rPr>
        <w:t xml:space="preserve"> y la Geometría</w:t>
      </w:r>
      <w:r w:rsidRPr="00944C95">
        <w:rPr>
          <w:rFonts w:ascii="Arial" w:hAnsi="Arial" w:cs="Arial"/>
          <w:sz w:val="22"/>
          <w:szCs w:val="22"/>
          <w:u w:val="none"/>
        </w:rPr>
        <w:t xml:space="preserve"> de manera de aplicar con habilidad y destreza en la resolución de distintas situacion</w:t>
      </w:r>
      <w:r>
        <w:rPr>
          <w:rFonts w:ascii="Arial" w:hAnsi="Arial" w:cs="Arial"/>
          <w:sz w:val="22"/>
          <w:szCs w:val="22"/>
          <w:u w:val="none"/>
        </w:rPr>
        <w:t>es problemáti</w:t>
      </w:r>
      <w:r w:rsidRPr="00944C95">
        <w:rPr>
          <w:rFonts w:ascii="Arial" w:hAnsi="Arial" w:cs="Arial"/>
          <w:sz w:val="22"/>
          <w:szCs w:val="22"/>
          <w:u w:val="none"/>
        </w:rPr>
        <w:t>cas</w:t>
      </w:r>
      <w:r>
        <w:rPr>
          <w:rFonts w:ascii="Arial" w:hAnsi="Arial" w:cs="Arial"/>
          <w:sz w:val="22"/>
          <w:szCs w:val="22"/>
          <w:u w:val="none"/>
        </w:rPr>
        <w:t xml:space="preserve"> y poder transferirlos a situaciones nuevas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none"/>
        </w:rPr>
        <w:t>dominando los saberes a enseñar en el futuro profesional.</w:t>
      </w:r>
    </w:p>
    <w:p w:rsidR="00BE3ADC" w:rsidRPr="000C51B6" w:rsidRDefault="00BE3ADC" w:rsidP="00BE3ADC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Reflexionar acerca de la importancia del compromiso y la responsabilidad en la adquisición de los conocimientos del área para poder hacer una efectiva trasposición didáctica</w:t>
      </w:r>
      <w:r w:rsidR="000B3F91">
        <w:rPr>
          <w:rFonts w:ascii="Arial" w:hAnsi="Arial" w:cs="Arial"/>
          <w:sz w:val="22"/>
          <w:szCs w:val="22"/>
          <w:u w:val="none"/>
        </w:rPr>
        <w:t xml:space="preserve">, </w:t>
      </w:r>
      <w:r w:rsidR="000B3F91">
        <w:rPr>
          <w:rFonts w:ascii="Arial" w:hAnsi="Arial" w:cs="Arial"/>
          <w:i/>
          <w:iCs/>
          <w:sz w:val="22"/>
          <w:szCs w:val="22"/>
          <w:u w:val="none"/>
        </w:rPr>
        <w:t>dirigir la enseñanza y gestionar la clase interviniendo en la dinámica grupal y la óptima organización del trabajo escolar.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</w:p>
    <w:p w:rsidR="00BE3ADC" w:rsidRPr="004D1A06" w:rsidRDefault="00BE3ADC" w:rsidP="00BE3ADC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 w:rsidRPr="004D1A06"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>CONTENIDOS</w:t>
      </w:r>
    </w:p>
    <w:p w:rsidR="00BE3ADC" w:rsidRPr="004D1A06" w:rsidRDefault="00BE3ADC" w:rsidP="00BE3ADC">
      <w:pPr>
        <w:spacing w:after="0"/>
        <w:jc w:val="center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 w:rsidRPr="00754F55"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 xml:space="preserve">EJE I: </w:t>
      </w:r>
      <w:r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>Las estructuras algebraicas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sz w:val="22"/>
          <w:szCs w:val="22"/>
          <w:u w:val="none"/>
          <w:lang w:eastAsia="es-ES"/>
        </w:rPr>
      </w:pPr>
      <w:r>
        <w:rPr>
          <w:rFonts w:ascii="Arial" w:eastAsia="Times New Roman" w:hAnsi="Arial" w:cs="Arial"/>
          <w:sz w:val="22"/>
          <w:szCs w:val="22"/>
          <w:u w:val="none"/>
          <w:lang w:eastAsia="es-ES"/>
        </w:rPr>
        <w:t>Definición de estructura algebraica. Estudio de las propiedades que determinan la estructura de GRUPO, ANILLO Y CUERPO. Las estructuras algebraicas y los conjuntos numéricos.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>Bibliografía:</w:t>
      </w:r>
    </w:p>
    <w:p w:rsidR="00BE3ADC" w:rsidRDefault="00BE3ADC" w:rsidP="00BE3AD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u w:val="none"/>
        </w:rPr>
      </w:pPr>
      <w:r w:rsidRPr="00754F55">
        <w:rPr>
          <w:rFonts w:ascii="Arial" w:hAnsi="Arial" w:cs="Arial"/>
          <w:sz w:val="22"/>
          <w:szCs w:val="22"/>
          <w:u w:val="none"/>
        </w:rPr>
        <w:t xml:space="preserve">Ayres, F (1990). </w:t>
      </w:r>
      <w:r w:rsidRPr="00754F55">
        <w:rPr>
          <w:rFonts w:ascii="Arial" w:hAnsi="Arial" w:cs="Arial"/>
          <w:i/>
          <w:sz w:val="22"/>
          <w:szCs w:val="22"/>
          <w:u w:val="none"/>
        </w:rPr>
        <w:t>Algebra Moderna</w:t>
      </w:r>
      <w:r w:rsidRPr="00754F55">
        <w:rPr>
          <w:rFonts w:ascii="Arial" w:hAnsi="Arial" w:cs="Arial"/>
          <w:sz w:val="22"/>
          <w:szCs w:val="22"/>
          <w:u w:val="none"/>
        </w:rPr>
        <w:t>. México: Mc Graw Hill. Serie Schaum.</w:t>
      </w:r>
    </w:p>
    <w:p w:rsidR="00BE3ADC" w:rsidRPr="008532F5" w:rsidRDefault="00BE3ADC" w:rsidP="00BE3AD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u w:val="none"/>
        </w:rPr>
      </w:pPr>
      <w:r w:rsidRPr="008532F5">
        <w:rPr>
          <w:rFonts w:ascii="Arial" w:hAnsi="Arial" w:cs="Arial"/>
          <w:sz w:val="22"/>
          <w:szCs w:val="22"/>
          <w:u w:val="none"/>
        </w:rPr>
        <w:t>Rojo, A. (2006). Algebra II. Buenos Aires. Magisterio /Estudio Sigma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sz w:val="22"/>
          <w:szCs w:val="22"/>
          <w:u w:val="none"/>
          <w:lang w:eastAsia="es-ES"/>
        </w:rPr>
      </w:pPr>
    </w:p>
    <w:p w:rsidR="00BE3ADC" w:rsidRPr="00754F55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 w:rsidRPr="00944C95"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 xml:space="preserve">EJE II: </w:t>
      </w:r>
      <w:r w:rsidRPr="00754F55"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 xml:space="preserve">Los espacios vectoriales 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sz w:val="22"/>
          <w:szCs w:val="22"/>
          <w:u w:val="none"/>
          <w:lang w:eastAsia="es-ES"/>
        </w:rPr>
      </w:pP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>Espacio vectorial. Espacio vectorial de n-uplas de elementos K. Espacio vectorial de matrices n x m. Espacio vectorial de sucesiones. Subespacios. Modelos de espacios y subespacios vectoriales. Combinación lineal de un espacio vectorial y de un subespacio generado. Base y dimensión de un espacio vectorial.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lastRenderedPageBreak/>
        <w:t>Bibliografía:</w:t>
      </w:r>
    </w:p>
    <w:p w:rsidR="00BE3ADC" w:rsidRPr="00754F55" w:rsidRDefault="00BE3ADC" w:rsidP="00BE3AD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u w:val="none"/>
        </w:rPr>
      </w:pPr>
      <w:r w:rsidRPr="00754F55">
        <w:rPr>
          <w:rFonts w:ascii="Arial" w:hAnsi="Arial" w:cs="Arial"/>
          <w:sz w:val="22"/>
          <w:szCs w:val="22"/>
          <w:u w:val="none"/>
        </w:rPr>
        <w:t>Gerber &amp; Harvey. (1992). Algebra Lineal. México: Grupo editorial Iberoamérica.</w:t>
      </w:r>
    </w:p>
    <w:p w:rsidR="00BE3ADC" w:rsidRPr="00754F55" w:rsidRDefault="00BE3ADC" w:rsidP="00BE3AD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u w:val="none"/>
        </w:rPr>
      </w:pPr>
      <w:r w:rsidRPr="00754F55">
        <w:rPr>
          <w:rFonts w:ascii="Arial" w:hAnsi="Arial" w:cs="Arial"/>
          <w:sz w:val="22"/>
          <w:szCs w:val="22"/>
          <w:u w:val="none"/>
        </w:rPr>
        <w:t>Lipschutz, S. (1992). Álgebra Lineal. España. Mc. Graw- Hill.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sz w:val="22"/>
          <w:szCs w:val="22"/>
          <w:u w:val="none"/>
          <w:lang w:eastAsia="es-ES"/>
        </w:rPr>
      </w:pPr>
    </w:p>
    <w:p w:rsidR="00BE3ADC" w:rsidRPr="00944C95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 w:rsidRPr="00944C95"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>EJE III: Las transformaciones lineales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sz w:val="22"/>
          <w:szCs w:val="22"/>
          <w:u w:val="none"/>
          <w:lang w:eastAsia="es-ES"/>
        </w:rPr>
      </w:pP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>Definición. Propiedades. Significado geométrico y formas de representación. Apo</w:t>
      </w:r>
      <w:r>
        <w:rPr>
          <w:rFonts w:ascii="Arial" w:eastAsia="Times New Roman" w:hAnsi="Arial" w:cs="Arial"/>
          <w:sz w:val="22"/>
          <w:szCs w:val="22"/>
          <w:u w:val="none"/>
          <w:lang w:eastAsia="es-ES"/>
        </w:rPr>
        <w:t xml:space="preserve">rtes </w:t>
      </w: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>al estudio de los sistemas lineales de una cantidad arb</w:t>
      </w:r>
      <w:r>
        <w:rPr>
          <w:rFonts w:ascii="Arial" w:eastAsia="Times New Roman" w:hAnsi="Arial" w:cs="Arial"/>
          <w:sz w:val="22"/>
          <w:szCs w:val="22"/>
          <w:u w:val="none"/>
          <w:lang w:eastAsia="es-ES"/>
        </w:rPr>
        <w:t xml:space="preserve">itraria de variables. Núcleo e </w:t>
      </w: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>imagen de una transformación lineal. Matriz asociad</w:t>
      </w:r>
      <w:r>
        <w:rPr>
          <w:rFonts w:ascii="Arial" w:eastAsia="Times New Roman" w:hAnsi="Arial" w:cs="Arial"/>
          <w:sz w:val="22"/>
          <w:szCs w:val="22"/>
          <w:u w:val="none"/>
          <w:lang w:eastAsia="es-ES"/>
        </w:rPr>
        <w:t xml:space="preserve">a a una transformación lineal. </w:t>
      </w: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>Espacio vectorial de transformaciones lineales.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</w:p>
    <w:p w:rsidR="00BE3ADC" w:rsidRPr="008532F5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>Bibliografía:</w:t>
      </w:r>
    </w:p>
    <w:p w:rsidR="00BE3ADC" w:rsidRDefault="00BE3ADC" w:rsidP="00BE3AD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u w:val="none"/>
        </w:rPr>
      </w:pPr>
      <w:r w:rsidRPr="00754F55">
        <w:rPr>
          <w:rFonts w:ascii="Arial" w:hAnsi="Arial" w:cs="Arial"/>
          <w:sz w:val="22"/>
          <w:szCs w:val="22"/>
          <w:u w:val="none"/>
        </w:rPr>
        <w:t>Stanley I. Grossman.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Pr="00754F55">
        <w:rPr>
          <w:rFonts w:ascii="Arial" w:hAnsi="Arial" w:cs="Arial"/>
          <w:sz w:val="22"/>
          <w:szCs w:val="22"/>
          <w:u w:val="none"/>
        </w:rPr>
        <w:t>Aplicaciones del Algebra Lineal.</w:t>
      </w:r>
      <w:r>
        <w:rPr>
          <w:rFonts w:ascii="Arial" w:hAnsi="Arial" w:cs="Arial"/>
          <w:sz w:val="22"/>
          <w:szCs w:val="22"/>
          <w:u w:val="none"/>
        </w:rPr>
        <w:t xml:space="preserve"> </w:t>
      </w:r>
      <w:r w:rsidRPr="00754F55">
        <w:rPr>
          <w:rFonts w:ascii="Arial" w:hAnsi="Arial" w:cs="Arial"/>
          <w:sz w:val="22"/>
          <w:szCs w:val="22"/>
          <w:u w:val="none"/>
        </w:rPr>
        <w:t>Grupo Editorial Iberoamérica, 2a. Edición.</w:t>
      </w:r>
    </w:p>
    <w:p w:rsidR="00BE3ADC" w:rsidRPr="008532F5" w:rsidRDefault="00BE3ADC" w:rsidP="00BE3AD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  <w:u w:val="none"/>
        </w:rPr>
      </w:pPr>
      <w:r w:rsidRPr="008532F5">
        <w:rPr>
          <w:rFonts w:ascii="Arial" w:hAnsi="Arial" w:cs="Arial"/>
          <w:sz w:val="22"/>
          <w:szCs w:val="22"/>
          <w:u w:val="none"/>
        </w:rPr>
        <w:t>Lipschutz, S. (1992). Álgebra Lineal. España. Mc. Graw- Hill.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sz w:val="22"/>
          <w:szCs w:val="22"/>
          <w:u w:val="none"/>
          <w:lang w:eastAsia="es-ES"/>
        </w:rPr>
      </w:pP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 xml:space="preserve">EJE IV: </w:t>
      </w:r>
      <w:r w:rsidRPr="00944C95"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 xml:space="preserve">Geometrías finitas. El número de oro- geometría fractal </w:t>
      </w:r>
    </w:p>
    <w:p w:rsidR="00BE3ADC" w:rsidRPr="00944C95" w:rsidRDefault="00BE3ADC" w:rsidP="00BE3ADC">
      <w:pPr>
        <w:spacing w:after="0"/>
        <w:jc w:val="both"/>
        <w:rPr>
          <w:rFonts w:ascii="Arial" w:eastAsia="Times New Roman" w:hAnsi="Arial" w:cs="Arial"/>
          <w:sz w:val="22"/>
          <w:szCs w:val="22"/>
          <w:u w:val="none"/>
          <w:lang w:eastAsia="es-ES"/>
        </w:rPr>
      </w:pP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>Introducción axiomática de la geometría en el pla</w:t>
      </w:r>
      <w:r>
        <w:rPr>
          <w:rFonts w:ascii="Arial" w:eastAsia="Times New Roman" w:hAnsi="Arial" w:cs="Arial"/>
          <w:sz w:val="22"/>
          <w:szCs w:val="22"/>
          <w:u w:val="none"/>
          <w:lang w:eastAsia="es-ES"/>
        </w:rPr>
        <w:t xml:space="preserve">no. Construcción de geometrías </w:t>
      </w: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 xml:space="preserve">finitas a partir de un cuerpo. El número de oro en el </w:t>
      </w:r>
      <w:r>
        <w:rPr>
          <w:rFonts w:ascii="Arial" w:eastAsia="Times New Roman" w:hAnsi="Arial" w:cs="Arial"/>
          <w:sz w:val="22"/>
          <w:szCs w:val="22"/>
          <w:u w:val="none"/>
          <w:lang w:eastAsia="es-ES"/>
        </w:rPr>
        <w:t xml:space="preserve">arte, en la naturaleza y en la </w:t>
      </w: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>arquitectura. La sucesión Fibonacci. El número de oro y</w:t>
      </w:r>
      <w:r>
        <w:rPr>
          <w:rFonts w:ascii="Arial" w:eastAsia="Times New Roman" w:hAnsi="Arial" w:cs="Arial"/>
          <w:sz w:val="22"/>
          <w:szCs w:val="22"/>
          <w:u w:val="none"/>
          <w:lang w:eastAsia="es-ES"/>
        </w:rPr>
        <w:t xml:space="preserve"> la geometría: el rectángulo </w:t>
      </w: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 xml:space="preserve">áureo, pentágonos. 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sz w:val="22"/>
          <w:szCs w:val="22"/>
          <w:u w:val="none"/>
          <w:lang w:eastAsia="es-ES"/>
        </w:rPr>
      </w:pPr>
      <w:r w:rsidRPr="00944C95">
        <w:rPr>
          <w:rFonts w:ascii="Arial" w:eastAsia="Times New Roman" w:hAnsi="Arial" w:cs="Arial"/>
          <w:sz w:val="22"/>
          <w:szCs w:val="22"/>
          <w:u w:val="none"/>
          <w:lang w:eastAsia="es-ES"/>
        </w:rPr>
        <w:t>Fractal. Definición. La dimensión Fractal. Fractales especiales.</w:t>
      </w:r>
    </w:p>
    <w:p w:rsidR="00BE3ADC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</w:p>
    <w:p w:rsidR="00BE3ADC" w:rsidRPr="008532F5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  <w:r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  <w:t xml:space="preserve">Bibliografía: </w:t>
      </w:r>
    </w:p>
    <w:p w:rsidR="00BE3ADC" w:rsidRPr="00754F55" w:rsidRDefault="00BE3ADC" w:rsidP="00BE3ADC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u w:val="none"/>
        </w:rPr>
      </w:pPr>
      <w:r w:rsidRPr="00754F55">
        <w:rPr>
          <w:rFonts w:ascii="Arial" w:hAnsi="Arial" w:cs="Arial"/>
          <w:sz w:val="22"/>
          <w:szCs w:val="22"/>
          <w:u w:val="none"/>
        </w:rPr>
        <w:t>Spinadel, Vera. (2007). Geometría Fractal. Bs. As: Nueva Librería</w:t>
      </w:r>
    </w:p>
    <w:p w:rsidR="00BE3ADC" w:rsidRPr="000C51B6" w:rsidRDefault="00BE3ADC" w:rsidP="00BE3ADC">
      <w:pPr>
        <w:spacing w:after="0"/>
        <w:jc w:val="both"/>
        <w:rPr>
          <w:rFonts w:ascii="Arial" w:eastAsia="Times New Roman" w:hAnsi="Arial" w:cs="Arial"/>
          <w:b/>
          <w:sz w:val="22"/>
          <w:szCs w:val="22"/>
          <w:u w:val="none"/>
          <w:lang w:eastAsia="es-ES"/>
        </w:rPr>
      </w:pPr>
    </w:p>
    <w:p w:rsidR="00BE3ADC" w:rsidRPr="00944C95" w:rsidRDefault="00BE3ADC" w:rsidP="00BE3ADC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944C95">
        <w:rPr>
          <w:rFonts w:ascii="Arial" w:hAnsi="Arial" w:cs="Arial"/>
          <w:b/>
          <w:sz w:val="22"/>
          <w:szCs w:val="22"/>
          <w:u w:val="none"/>
        </w:rPr>
        <w:t>EVALUACIONES INTEGRADORAS</w:t>
      </w:r>
    </w:p>
    <w:p w:rsidR="00BE3ADC" w:rsidRPr="00A53556" w:rsidRDefault="00BE3ADC" w:rsidP="00BE3ADC">
      <w:pPr>
        <w:pStyle w:val="Textoindependiente"/>
        <w:numPr>
          <w:ilvl w:val="0"/>
          <w:numId w:val="4"/>
        </w:numPr>
        <w:rPr>
          <w:rFonts w:ascii="Arial" w:hAnsi="Arial" w:cs="Arial"/>
          <w:sz w:val="22"/>
          <w:szCs w:val="22"/>
          <w:lang w:val="es-AR"/>
        </w:rPr>
      </w:pPr>
      <w:r w:rsidRPr="00A53556">
        <w:rPr>
          <w:rFonts w:ascii="Arial" w:hAnsi="Arial" w:cs="Arial"/>
          <w:sz w:val="22"/>
          <w:szCs w:val="22"/>
          <w:lang w:val="es-AR"/>
        </w:rPr>
        <w:t>Evaluación parcial Nº 1: la misma será de carácter individual, presencial, escrita, de los contenidos del eje Nº 1.</w:t>
      </w:r>
    </w:p>
    <w:p w:rsidR="00BE3ADC" w:rsidRDefault="00BE3ADC" w:rsidP="00BE3AD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944C95">
        <w:rPr>
          <w:rFonts w:ascii="Arial" w:hAnsi="Arial" w:cs="Arial"/>
          <w:sz w:val="22"/>
          <w:szCs w:val="22"/>
          <w:u w:val="none"/>
          <w:lang w:val="es-AR"/>
        </w:rPr>
        <w:t>Evaluación parcial Nº 2: la misma será de carácter individual, presencial, escri</w:t>
      </w:r>
      <w:r>
        <w:rPr>
          <w:rFonts w:ascii="Arial" w:hAnsi="Arial" w:cs="Arial"/>
          <w:sz w:val="22"/>
          <w:szCs w:val="22"/>
          <w:u w:val="none"/>
          <w:lang w:val="es-AR"/>
        </w:rPr>
        <w:t>ta de los contenidos del eje</w:t>
      </w:r>
      <w:r w:rsidRPr="00944C95">
        <w:rPr>
          <w:rFonts w:ascii="Arial" w:hAnsi="Arial" w:cs="Arial"/>
          <w:sz w:val="22"/>
          <w:szCs w:val="22"/>
          <w:u w:val="none"/>
          <w:lang w:val="es-AR"/>
        </w:rPr>
        <w:t xml:space="preserve"> Nº 2.</w:t>
      </w:r>
    </w:p>
    <w:p w:rsidR="00BE3ADC" w:rsidRDefault="00BE3ADC" w:rsidP="00BE3AD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944C95">
        <w:rPr>
          <w:rFonts w:ascii="Arial" w:hAnsi="Arial" w:cs="Arial"/>
          <w:sz w:val="22"/>
          <w:szCs w:val="22"/>
          <w:u w:val="none"/>
          <w:lang w:val="es-AR"/>
        </w:rPr>
        <w:t>Evaluación parcial Nº 3: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</w:t>
      </w:r>
      <w:r w:rsidRPr="00944C95">
        <w:rPr>
          <w:rFonts w:ascii="Arial" w:hAnsi="Arial" w:cs="Arial"/>
          <w:sz w:val="22"/>
          <w:szCs w:val="22"/>
          <w:u w:val="none"/>
          <w:lang w:val="es-AR"/>
        </w:rPr>
        <w:t>la misma será de carácter individual, presencial, escrita de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 los contenidos del eje Nº 3</w:t>
      </w:r>
      <w:r w:rsidRPr="00944C95">
        <w:rPr>
          <w:rFonts w:ascii="Arial" w:hAnsi="Arial" w:cs="Arial"/>
          <w:sz w:val="22"/>
          <w:szCs w:val="22"/>
          <w:u w:val="none"/>
          <w:lang w:val="es-AR"/>
        </w:rPr>
        <w:t>.</w:t>
      </w:r>
    </w:p>
    <w:p w:rsidR="00BE3ADC" w:rsidRPr="00944C95" w:rsidRDefault="00BE3ADC" w:rsidP="00BE3AD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2"/>
          <w:szCs w:val="22"/>
          <w:u w:val="none"/>
          <w:lang w:val="es-AR"/>
        </w:rPr>
      </w:pPr>
      <w:r w:rsidRPr="00944C95">
        <w:rPr>
          <w:rFonts w:ascii="Arial" w:hAnsi="Arial" w:cs="Arial"/>
          <w:sz w:val="22"/>
          <w:szCs w:val="22"/>
          <w:u w:val="none"/>
          <w:lang w:val="es-AR"/>
        </w:rPr>
        <w:t>Evaluación parcial Nº 4:, la misma será de carácter individual, escrita, a distancia</w:t>
      </w:r>
      <w:r>
        <w:rPr>
          <w:rFonts w:ascii="Arial" w:hAnsi="Arial" w:cs="Arial"/>
          <w:sz w:val="22"/>
          <w:szCs w:val="22"/>
          <w:u w:val="none"/>
          <w:lang w:val="es-AR"/>
        </w:rPr>
        <w:t xml:space="preserve">, con su posterior defensa oral, de los contenidos del eje N° 4w: Geometría de Fractal. </w:t>
      </w:r>
    </w:p>
    <w:p w:rsidR="00BE3ADC" w:rsidRPr="00944C95" w:rsidRDefault="00BE3ADC" w:rsidP="00BE3ADC">
      <w:pPr>
        <w:rPr>
          <w:rFonts w:ascii="Arial" w:hAnsi="Arial" w:cs="Arial"/>
          <w:sz w:val="22"/>
          <w:szCs w:val="22"/>
          <w:u w:val="none"/>
        </w:rPr>
      </w:pPr>
    </w:p>
    <w:p w:rsidR="00BE3ADC" w:rsidRDefault="00BE3ADC" w:rsidP="00BE3ADC">
      <w:pPr>
        <w:spacing w:after="0" w:line="240" w:lineRule="auto"/>
        <w:rPr>
          <w:rFonts w:ascii="Arial" w:hAnsi="Arial" w:cs="Arial"/>
          <w:b/>
          <w:sz w:val="22"/>
          <w:szCs w:val="22"/>
          <w:u w:val="none"/>
        </w:rPr>
      </w:pPr>
      <w:r w:rsidRPr="00944C95">
        <w:rPr>
          <w:rFonts w:ascii="Arial" w:hAnsi="Arial" w:cs="Arial"/>
          <w:b/>
          <w:sz w:val="22"/>
          <w:szCs w:val="22"/>
          <w:u w:val="none"/>
        </w:rPr>
        <w:t>EVALUACIÓN FINAL</w:t>
      </w:r>
    </w:p>
    <w:p w:rsidR="00BE3ADC" w:rsidRPr="00944C95" w:rsidRDefault="00BE3ADC" w:rsidP="00BE3ADC">
      <w:pPr>
        <w:spacing w:after="0" w:line="240" w:lineRule="auto"/>
        <w:rPr>
          <w:rFonts w:ascii="Arial" w:hAnsi="Arial" w:cs="Arial"/>
          <w:b/>
          <w:sz w:val="22"/>
          <w:szCs w:val="22"/>
          <w:u w:val="none"/>
        </w:rPr>
      </w:pPr>
    </w:p>
    <w:p w:rsidR="00BE3ADC" w:rsidRPr="00944C95" w:rsidRDefault="00BE3ADC" w:rsidP="00BE3ADC">
      <w:pPr>
        <w:numPr>
          <w:ilvl w:val="0"/>
          <w:numId w:val="3"/>
        </w:numPr>
        <w:spacing w:after="0" w:line="240" w:lineRule="auto"/>
        <w:ind w:left="567" w:hanging="141"/>
        <w:jc w:val="both"/>
        <w:rPr>
          <w:rFonts w:ascii="Arial" w:hAnsi="Arial" w:cs="Arial"/>
          <w:b/>
          <w:sz w:val="22"/>
          <w:szCs w:val="22"/>
          <w:u w:val="none"/>
        </w:rPr>
      </w:pPr>
      <w:r w:rsidRPr="00944C95">
        <w:rPr>
          <w:rFonts w:ascii="Arial" w:hAnsi="Arial" w:cs="Arial"/>
          <w:b/>
          <w:sz w:val="22"/>
          <w:szCs w:val="22"/>
          <w:u w:val="none"/>
        </w:rPr>
        <w:t>Régimen presencial</w:t>
      </w:r>
    </w:p>
    <w:p w:rsidR="00BE3ADC" w:rsidRPr="00944C95" w:rsidRDefault="00BE3ADC" w:rsidP="00BE3ADC">
      <w:pPr>
        <w:pStyle w:val="Sangradetextonormal"/>
        <w:ind w:left="709"/>
        <w:jc w:val="both"/>
        <w:rPr>
          <w:rFonts w:ascii="Arial" w:hAnsi="Arial" w:cs="Arial"/>
          <w:sz w:val="22"/>
          <w:szCs w:val="22"/>
        </w:rPr>
      </w:pPr>
      <w:r w:rsidRPr="00944C95">
        <w:rPr>
          <w:rFonts w:ascii="Arial" w:hAnsi="Arial" w:cs="Arial"/>
          <w:sz w:val="22"/>
          <w:szCs w:val="22"/>
        </w:rPr>
        <w:t>La modalidad del examen final será oral, individual, presencial, teórico-práctico. Se evaluará el 100% de los contenidos del programa presentado. El alumno deberá aprobar el 60% de los mismos.</w:t>
      </w:r>
    </w:p>
    <w:p w:rsidR="00BE3ADC" w:rsidRPr="00944C95" w:rsidRDefault="00BE3ADC" w:rsidP="00BE3ADC">
      <w:pPr>
        <w:pStyle w:val="Sangradetextonormal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944C95">
        <w:rPr>
          <w:rFonts w:ascii="Arial" w:hAnsi="Arial" w:cs="Arial"/>
          <w:b/>
          <w:sz w:val="22"/>
          <w:szCs w:val="22"/>
        </w:rPr>
        <w:t>Régimen semipresencial</w:t>
      </w:r>
      <w:r w:rsidRPr="00944C95">
        <w:rPr>
          <w:rFonts w:ascii="Arial" w:hAnsi="Arial" w:cs="Arial"/>
          <w:sz w:val="22"/>
          <w:szCs w:val="22"/>
        </w:rPr>
        <w:t xml:space="preserve"> </w:t>
      </w:r>
    </w:p>
    <w:p w:rsidR="00BE3ADC" w:rsidRPr="00944C95" w:rsidRDefault="00BE3ADC" w:rsidP="00BE3ADC">
      <w:pPr>
        <w:ind w:left="709"/>
        <w:jc w:val="both"/>
        <w:rPr>
          <w:rFonts w:ascii="Arial" w:hAnsi="Arial" w:cs="Arial"/>
          <w:sz w:val="22"/>
          <w:szCs w:val="22"/>
          <w:u w:val="none"/>
        </w:rPr>
      </w:pPr>
      <w:r w:rsidRPr="00944C95">
        <w:rPr>
          <w:rFonts w:ascii="Arial" w:hAnsi="Arial" w:cs="Arial"/>
          <w:sz w:val="22"/>
          <w:szCs w:val="22"/>
          <w:u w:val="none"/>
        </w:rPr>
        <w:t>La modalidad del examen final será escrito y oral, presencial, teórico-práctico. Se evaluará el 100% de los contenidos del programa presentado. El promedio de las calificaciones obtenidas en la instancia escrita y oral deberá alcanzar el 60%  de los mismos.</w:t>
      </w:r>
    </w:p>
    <w:p w:rsidR="00BE3ADC" w:rsidRPr="00944C95" w:rsidRDefault="00BE3ADC" w:rsidP="00BE3ADC">
      <w:pPr>
        <w:pStyle w:val="Sangradetextonormal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944C95">
        <w:rPr>
          <w:rFonts w:ascii="Arial" w:hAnsi="Arial" w:cs="Arial"/>
          <w:b/>
          <w:sz w:val="22"/>
          <w:szCs w:val="22"/>
        </w:rPr>
        <w:t>Régimen libre</w:t>
      </w:r>
    </w:p>
    <w:p w:rsidR="00BE3ADC" w:rsidRPr="00944C95" w:rsidRDefault="00BE3ADC" w:rsidP="00BE3ADC">
      <w:pPr>
        <w:pStyle w:val="Sangradetextonormal"/>
        <w:ind w:left="709"/>
        <w:jc w:val="both"/>
        <w:rPr>
          <w:rFonts w:ascii="Arial" w:hAnsi="Arial" w:cs="Arial"/>
          <w:sz w:val="22"/>
          <w:szCs w:val="22"/>
        </w:rPr>
      </w:pPr>
      <w:r w:rsidRPr="00944C95">
        <w:rPr>
          <w:rFonts w:ascii="Arial" w:hAnsi="Arial" w:cs="Arial"/>
          <w:sz w:val="22"/>
          <w:szCs w:val="22"/>
        </w:rPr>
        <w:lastRenderedPageBreak/>
        <w:t>La modalidad del examen final será escrito y oral, presencial, teórico-práctico. Se evaluará el 100% de los contenidos del programa presentado. Las instancias oral y escrita son eliminatorias por lo que deberá aprobar el 60% de cada una.</w:t>
      </w:r>
    </w:p>
    <w:p w:rsidR="006E51AF" w:rsidRDefault="006E51AF"/>
    <w:sectPr w:rsidR="006E51AF" w:rsidSect="00E85994">
      <w:headerReference w:type="default" r:id="rId7"/>
      <w:footerReference w:type="default" r:id="rId8"/>
      <w:footerReference w:type="first" r:id="rId9"/>
      <w:pgSz w:w="11907" w:h="16839" w:code="9"/>
      <w:pgMar w:top="1134" w:right="1134" w:bottom="851" w:left="1418" w:header="567" w:footer="283" w:gutter="0"/>
      <w:cols w:space="708"/>
      <w:titlePg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22"/>
      <w:docPartObj>
        <w:docPartGallery w:val="Page Numbers (Bottom of Page)"/>
        <w:docPartUnique/>
      </w:docPartObj>
    </w:sdtPr>
    <w:sdtEndPr/>
    <w:sdtContent>
      <w:p w:rsidR="00E85994" w:rsidRDefault="00D03A57">
        <w:pPr>
          <w:pStyle w:val="Piedepgina"/>
          <w:jc w:val="right"/>
        </w:pPr>
        <w:r w:rsidRPr="009F66F1">
          <w:rPr>
            <w:rFonts w:ascii="Arial" w:hAnsi="Arial" w:cs="Arial"/>
            <w:i/>
            <w:sz w:val="22"/>
            <w:szCs w:val="22"/>
            <w:u w:val="none"/>
          </w:rPr>
          <w:fldChar w:fldCharType="begin"/>
        </w:r>
        <w:r w:rsidRPr="009F66F1">
          <w:rPr>
            <w:rFonts w:ascii="Arial" w:hAnsi="Arial" w:cs="Arial"/>
            <w:i/>
            <w:sz w:val="22"/>
            <w:szCs w:val="22"/>
            <w:u w:val="none"/>
          </w:rPr>
          <w:instrText xml:space="preserve"> PAGE   \* MERGEFORMAT </w:instrText>
        </w:r>
        <w:r w:rsidRPr="009F66F1">
          <w:rPr>
            <w:rFonts w:ascii="Arial" w:hAnsi="Arial" w:cs="Arial"/>
            <w:i/>
            <w:sz w:val="22"/>
            <w:szCs w:val="22"/>
            <w:u w:val="none"/>
          </w:rPr>
          <w:fldChar w:fldCharType="separate"/>
        </w:r>
        <w:r>
          <w:rPr>
            <w:rFonts w:ascii="Arial" w:hAnsi="Arial" w:cs="Arial"/>
            <w:i/>
            <w:noProof/>
            <w:sz w:val="22"/>
            <w:szCs w:val="22"/>
            <w:u w:val="none"/>
          </w:rPr>
          <w:t>2</w:t>
        </w:r>
        <w:r w:rsidRPr="009F66F1">
          <w:rPr>
            <w:rFonts w:ascii="Arial" w:hAnsi="Arial" w:cs="Arial"/>
            <w:i/>
            <w:sz w:val="22"/>
            <w:szCs w:val="22"/>
            <w:u w:val="none"/>
          </w:rPr>
          <w:fldChar w:fldCharType="end"/>
        </w:r>
      </w:p>
    </w:sdtContent>
  </w:sdt>
  <w:p w:rsidR="00E85994" w:rsidRDefault="00D03A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994" w:rsidRDefault="00D03A57">
    <w:pPr>
      <w:pStyle w:val="Piedepgina"/>
      <w:jc w:val="right"/>
      <w:rPr>
        <w:rFonts w:asciiTheme="majorHAnsi" w:hAnsiTheme="majorHAnsi"/>
        <w:sz w:val="28"/>
        <w:szCs w:val="28"/>
      </w:rPr>
    </w:pPr>
  </w:p>
  <w:p w:rsidR="00E85994" w:rsidRDefault="00D03A57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994" w:rsidRPr="00C72675" w:rsidRDefault="00D03A57" w:rsidP="00E85994">
    <w:pPr>
      <w:pStyle w:val="Sinespaciado"/>
      <w:jc w:val="center"/>
      <w:rPr>
        <w:rFonts w:ascii="Arial" w:hAnsi="Arial" w:cs="Arial"/>
        <w:sz w:val="18"/>
        <w:szCs w:val="18"/>
        <w:u w:val="none"/>
        <w:lang w:val="es-AR"/>
      </w:rPr>
    </w:pPr>
    <w:bookmarkStart w:id="1" w:name="_Hlk516425617"/>
    <w:r w:rsidRPr="00C72675">
      <w:rPr>
        <w:rFonts w:ascii="Arial" w:hAnsi="Arial" w:cs="Arial"/>
        <w:noProof/>
        <w:sz w:val="18"/>
        <w:szCs w:val="18"/>
        <w:u w:val="none"/>
        <w:lang w:val="es-AR" w:eastAsia="es-AR"/>
      </w:rPr>
      <w:drawing>
        <wp:inline distT="0" distB="0" distL="0" distR="0" wp14:anchorId="173B18BA" wp14:editId="513051CA">
          <wp:extent cx="428625" cy="466725"/>
          <wp:effectExtent l="19050" t="0" r="9525" b="9525"/>
          <wp:docPr id="2" name="Imagen 2" descr="Descripción: Descripción: Descripción: E:\Mis documentos\01 ADMINISTRACION PLATAFORMA\mapa chaco bco u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Descripción: E:\Mis documentos\01 ADMINISTRACION PLATAFORMA\mapa chaco bco u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5994" w:rsidRPr="00C72675" w:rsidRDefault="00D03A57" w:rsidP="00E85994">
    <w:pPr>
      <w:pStyle w:val="Sinespaciado"/>
      <w:jc w:val="center"/>
      <w:rPr>
        <w:rFonts w:ascii="Arial" w:hAnsi="Arial" w:cs="Arial"/>
        <w:sz w:val="18"/>
        <w:szCs w:val="18"/>
        <w:u w:val="none"/>
        <w:lang w:val="es-AR"/>
      </w:rPr>
    </w:pPr>
    <w:r w:rsidRPr="00C72675">
      <w:rPr>
        <w:rFonts w:ascii="Arial" w:hAnsi="Arial" w:cs="Arial"/>
        <w:sz w:val="18"/>
        <w:szCs w:val="18"/>
        <w:u w:val="none"/>
        <w:lang w:val="es-AR"/>
      </w:rPr>
      <w:t>PROVINCIA DEL CHACO</w:t>
    </w:r>
  </w:p>
  <w:p w:rsidR="00E85994" w:rsidRPr="00C72675" w:rsidRDefault="00D03A57" w:rsidP="00E85994">
    <w:pPr>
      <w:pStyle w:val="Sinespaciado"/>
      <w:jc w:val="center"/>
      <w:rPr>
        <w:rFonts w:ascii="Arial" w:hAnsi="Arial" w:cs="Arial"/>
        <w:sz w:val="18"/>
        <w:szCs w:val="18"/>
        <w:u w:val="none"/>
        <w:lang w:val="es-AR"/>
      </w:rPr>
    </w:pPr>
    <w:r w:rsidRPr="00C72675">
      <w:rPr>
        <w:rFonts w:ascii="Arial" w:hAnsi="Arial" w:cs="Arial"/>
        <w:sz w:val="18"/>
        <w:szCs w:val="18"/>
        <w:u w:val="none"/>
        <w:lang w:val="es-AR"/>
      </w:rPr>
      <w:t>MINISTERIO DE EDUCACION, CULTURA CIENCIA Y TECNOLOGIA</w:t>
    </w:r>
  </w:p>
  <w:p w:rsidR="00E85994" w:rsidRDefault="00D03A57" w:rsidP="00E85994">
    <w:pPr>
      <w:pStyle w:val="Sinespaciado"/>
      <w:pBdr>
        <w:bottom w:val="single" w:sz="6" w:space="1" w:color="auto"/>
      </w:pBdr>
      <w:jc w:val="center"/>
      <w:rPr>
        <w:rFonts w:ascii="Arial" w:hAnsi="Arial" w:cs="Arial"/>
        <w:sz w:val="18"/>
        <w:szCs w:val="18"/>
        <w:u w:val="none"/>
        <w:lang w:val="es-AR"/>
      </w:rPr>
    </w:pPr>
    <w:r w:rsidRPr="00C72675">
      <w:rPr>
        <w:rFonts w:ascii="Arial" w:hAnsi="Arial" w:cs="Arial"/>
        <w:sz w:val="18"/>
        <w:szCs w:val="18"/>
        <w:u w:val="none"/>
        <w:lang w:val="es-AR"/>
      </w:rPr>
      <w:t>INSTITUTO DE EDUCACION SUPERIOR “VILLA ANGELA”</w:t>
    </w:r>
  </w:p>
  <w:bookmarkEnd w:id="1"/>
  <w:p w:rsidR="00E85994" w:rsidRPr="00322345" w:rsidRDefault="00D03A57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BFB"/>
    <w:multiLevelType w:val="hybridMultilevel"/>
    <w:tmpl w:val="1D9E9A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6E92"/>
    <w:multiLevelType w:val="hybridMultilevel"/>
    <w:tmpl w:val="927C3C30"/>
    <w:lvl w:ilvl="0" w:tplc="2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5A1"/>
    <w:multiLevelType w:val="hybridMultilevel"/>
    <w:tmpl w:val="372283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D6A"/>
    <w:multiLevelType w:val="hybridMultilevel"/>
    <w:tmpl w:val="051204B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7D3D"/>
    <w:multiLevelType w:val="hybridMultilevel"/>
    <w:tmpl w:val="AC18A3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DC"/>
    <w:rsid w:val="000B3F91"/>
    <w:rsid w:val="003C2A97"/>
    <w:rsid w:val="00572E2C"/>
    <w:rsid w:val="006E51AF"/>
    <w:rsid w:val="00BE3ADC"/>
    <w:rsid w:val="00D03A57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4516"/>
  <w15:chartTrackingRefBased/>
  <w15:docId w15:val="{BFADA01B-D344-42DB-8CB4-3ECB30DC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DC"/>
    <w:pPr>
      <w:spacing w:after="200" w:line="276" w:lineRule="auto"/>
    </w:pPr>
    <w:rPr>
      <w:rFonts w:ascii="Curlz MT" w:eastAsia="Calibri" w:hAnsi="Curlz MT" w:cs="Times New Roman"/>
      <w:sz w:val="40"/>
      <w:szCs w:val="4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A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3A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ADC"/>
    <w:rPr>
      <w:rFonts w:ascii="Curlz MT" w:eastAsia="Calibri" w:hAnsi="Curlz MT" w:cs="Times New Roman"/>
      <w:sz w:val="40"/>
      <w:szCs w:val="40"/>
      <w:u w:val="singl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3A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ADC"/>
    <w:rPr>
      <w:rFonts w:ascii="Curlz MT" w:eastAsia="Calibri" w:hAnsi="Curlz MT" w:cs="Times New Roman"/>
      <w:sz w:val="40"/>
      <w:szCs w:val="40"/>
      <w:u w:val="single"/>
      <w:lang w:val="es-ES"/>
    </w:rPr>
  </w:style>
  <w:style w:type="paragraph" w:styleId="Sinespaciado">
    <w:name w:val="No Spacing"/>
    <w:uiPriority w:val="1"/>
    <w:qFormat/>
    <w:rsid w:val="00BE3ADC"/>
    <w:pPr>
      <w:spacing w:after="0" w:line="240" w:lineRule="auto"/>
    </w:pPr>
    <w:rPr>
      <w:rFonts w:ascii="Curlz MT" w:eastAsia="Calibri" w:hAnsi="Curlz MT" w:cs="Times New Roman"/>
      <w:sz w:val="40"/>
      <w:szCs w:val="40"/>
      <w:u w:val="single"/>
      <w:lang w:val="es-ES"/>
    </w:rPr>
  </w:style>
  <w:style w:type="paragraph" w:styleId="Textoindependiente">
    <w:name w:val="Body Text"/>
    <w:basedOn w:val="Normal"/>
    <w:link w:val="TextoindependienteCar"/>
    <w:rsid w:val="00BE3AD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u w:val="none"/>
      <w:lang w:val="pt-B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ADC"/>
    <w:rPr>
      <w:rFonts w:ascii="Times New Roman" w:eastAsia="Times New Roman" w:hAnsi="Times New Roman" w:cs="Times New Roman"/>
      <w:sz w:val="24"/>
      <w:szCs w:val="20"/>
      <w:lang w:val="pt-BR" w:eastAsia="es-ES"/>
    </w:rPr>
  </w:style>
  <w:style w:type="paragraph" w:styleId="Sangradetextonormal">
    <w:name w:val="Body Text Indent"/>
    <w:basedOn w:val="Normal"/>
    <w:link w:val="SangradetextonormalCar"/>
    <w:rsid w:val="00BE3AD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u w:val="none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3AD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2019-06-26T01:01:00Z</dcterms:created>
  <dcterms:modified xsi:type="dcterms:W3CDTF">2019-06-26T01:28:00Z</dcterms:modified>
</cp:coreProperties>
</file>